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5D" w:rsidRDefault="00272B5D" w:rsidP="00272B5D">
      <w:pPr>
        <w:jc w:val="center"/>
        <w:rPr>
          <w:sz w:val="24"/>
          <w:szCs w:val="24"/>
        </w:rPr>
      </w:pPr>
      <w:r w:rsidRPr="00272B5D">
        <w:rPr>
          <w:noProof/>
          <w:sz w:val="24"/>
          <w:szCs w:val="24"/>
        </w:rPr>
        <w:drawing>
          <wp:inline distT="0" distB="0" distL="0" distR="0">
            <wp:extent cx="884135" cy="1209073"/>
            <wp:effectExtent l="19050" t="0" r="0" b="0"/>
            <wp:docPr id="2"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6254" cy="1211971"/>
                    </a:xfrm>
                    <a:prstGeom prst="rect">
                      <a:avLst/>
                    </a:prstGeom>
                  </pic:spPr>
                </pic:pic>
              </a:graphicData>
            </a:graphic>
          </wp:inline>
        </w:drawing>
      </w:r>
      <w:bookmarkStart w:id="0" w:name="_GoBack"/>
      <w:bookmarkEnd w:id="0"/>
    </w:p>
    <w:p w:rsidR="00272B5D" w:rsidRDefault="00ED572B" w:rsidP="00272B5D">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8B69CB">
        <w:rPr>
          <w:rFonts w:ascii="Bookman Old Style" w:hAnsi="Bookman Old Style"/>
          <w:sz w:val="24"/>
          <w:szCs w:val="24"/>
        </w:rPr>
        <w:t>2019</w:t>
      </w:r>
    </w:p>
    <w:p w:rsidR="00364D73" w:rsidRPr="00364D73" w:rsidRDefault="00364D73" w:rsidP="00272B5D">
      <w:pPr>
        <w:ind w:right="143"/>
        <w:jc w:val="center"/>
        <w:rPr>
          <w:rFonts w:ascii="Bookman Old Style" w:hAnsi="Bookman Old Style"/>
          <w:sz w:val="4"/>
          <w:szCs w:val="4"/>
        </w:rPr>
      </w:pPr>
    </w:p>
    <w:p w:rsidR="00272B5D" w:rsidRDefault="00272B5D" w:rsidP="00272B5D">
      <w:pPr>
        <w:ind w:left="284" w:right="-2"/>
        <w:jc w:val="both"/>
        <w:rPr>
          <w:rFonts w:ascii="Bookman Old Style" w:hAnsi="Bookman Old Style"/>
          <w:sz w:val="24"/>
          <w:szCs w:val="24"/>
        </w:rPr>
      </w:pPr>
      <w:r w:rsidRPr="00272B5D">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272B5D">
        <w:rPr>
          <w:rFonts w:ascii="Bookman Old Style" w:hAnsi="Bookman Old Style"/>
          <w:sz w:val="24"/>
          <w:szCs w:val="24"/>
        </w:rPr>
        <w:t>ini :</w:t>
      </w:r>
      <w:proofErr w:type="gramEnd"/>
    </w:p>
    <w:p w:rsidR="00B02B40" w:rsidRPr="00835D58" w:rsidRDefault="00B02B40" w:rsidP="00B02B40">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Amar Nurmansyah.</w:t>
      </w:r>
      <w:proofErr w:type="gramStart"/>
      <w:r>
        <w:rPr>
          <w:rFonts w:ascii="Bookman Old Style" w:hAnsi="Bookman Old Style"/>
          <w:sz w:val="24"/>
          <w:szCs w:val="24"/>
          <w:lang w:val="id-ID"/>
        </w:rPr>
        <w:t>,S.T</w:t>
      </w:r>
      <w:proofErr w:type="gramEnd"/>
      <w:r>
        <w:rPr>
          <w:rFonts w:ascii="Bookman Old Style" w:hAnsi="Bookman Old Style"/>
          <w:sz w:val="24"/>
          <w:szCs w:val="24"/>
          <w:lang w:val="id-ID"/>
        </w:rPr>
        <w:t>.,M.Si.</w:t>
      </w:r>
    </w:p>
    <w:p w:rsidR="00A22675" w:rsidRDefault="00272B5D" w:rsidP="00A22675">
      <w:pPr>
        <w:tabs>
          <w:tab w:val="left" w:pos="1418"/>
          <w:tab w:val="left" w:pos="1560"/>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sidR="00B02B40">
        <w:rPr>
          <w:rFonts w:ascii="Bookman Old Style" w:hAnsi="Bookman Old Style"/>
          <w:sz w:val="24"/>
          <w:szCs w:val="24"/>
          <w:lang w:val="id-ID"/>
        </w:rPr>
        <w:t xml:space="preserve">Kepala Dinas Pekerjaan Umum Penataan Ruang </w:t>
      </w:r>
    </w:p>
    <w:p w:rsidR="00B02B40" w:rsidRDefault="00A22675" w:rsidP="00A22675">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lang w:val="id-ID"/>
        </w:rPr>
        <w:tab/>
      </w:r>
      <w:r>
        <w:rPr>
          <w:rFonts w:ascii="Bookman Old Style" w:hAnsi="Bookman Old Style"/>
          <w:sz w:val="24"/>
          <w:szCs w:val="24"/>
          <w:lang w:val="id-ID"/>
        </w:rPr>
        <w:tab/>
      </w:r>
      <w:r w:rsidR="00B02B40">
        <w:rPr>
          <w:rFonts w:ascii="Bookman Old Style" w:hAnsi="Bookman Old Style"/>
          <w:sz w:val="24"/>
          <w:szCs w:val="24"/>
          <w:lang w:val="id-ID"/>
        </w:rPr>
        <w:t>Perumahan Permukiman</w:t>
      </w:r>
    </w:p>
    <w:p w:rsidR="00364D73" w:rsidRDefault="00272B5D" w:rsidP="00364D73">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Selanjutnya disebut pihak pertama</w:t>
      </w:r>
    </w:p>
    <w:p w:rsidR="00272B5D" w:rsidRPr="00835D58" w:rsidRDefault="00272B5D" w:rsidP="00364D73">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sidR="00B02B40">
        <w:rPr>
          <w:rFonts w:ascii="Bookman Old Style" w:hAnsi="Bookman Old Style"/>
          <w:sz w:val="24"/>
          <w:szCs w:val="24"/>
        </w:rPr>
        <w:t>DR. Ir. H. W. Musyafirin, MM</w:t>
      </w:r>
      <w:r w:rsidR="00724C37">
        <w:rPr>
          <w:rFonts w:ascii="Bookman Old Style" w:hAnsi="Bookman Old Style"/>
          <w:sz w:val="24"/>
          <w:szCs w:val="24"/>
          <w:lang w:val="id-ID"/>
        </w:rPr>
        <w:t>.</w:t>
      </w:r>
    </w:p>
    <w:p w:rsidR="00B02B40" w:rsidRPr="00272B5D" w:rsidRDefault="00272B5D" w:rsidP="00B02B40">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sidR="00B02B40">
        <w:rPr>
          <w:rFonts w:ascii="Bookman Old Style" w:hAnsi="Bookman Old Style"/>
          <w:sz w:val="24"/>
          <w:szCs w:val="24"/>
        </w:rPr>
        <w:t>Bupati Sumbawa Barat</w:t>
      </w:r>
    </w:p>
    <w:p w:rsidR="00272B5D" w:rsidRDefault="00A22675" w:rsidP="00364D73">
      <w:pPr>
        <w:tabs>
          <w:tab w:val="left" w:pos="1418"/>
        </w:tabs>
        <w:ind w:left="284" w:right="143"/>
        <w:jc w:val="both"/>
        <w:rPr>
          <w:rFonts w:ascii="Bookman Old Style" w:hAnsi="Bookman Old Style"/>
          <w:sz w:val="24"/>
          <w:szCs w:val="24"/>
        </w:rPr>
      </w:pPr>
      <w:r w:rsidRPr="00272B5D">
        <w:rPr>
          <w:rFonts w:ascii="Bookman Old Style" w:hAnsi="Bookman Old Style"/>
          <w:sz w:val="24"/>
          <w:szCs w:val="24"/>
        </w:rPr>
        <w:t xml:space="preserve">Selaku </w:t>
      </w:r>
      <w:r w:rsidR="00272B5D" w:rsidRPr="00272B5D">
        <w:rPr>
          <w:rFonts w:ascii="Bookman Old Style" w:hAnsi="Bookman Old Style"/>
          <w:sz w:val="24"/>
          <w:szCs w:val="24"/>
        </w:rPr>
        <w:t>atasan pihak pertama, selanjutnya disebut pihak kedua</w:t>
      </w:r>
    </w:p>
    <w:p w:rsidR="00272B5D" w:rsidRDefault="00272B5D" w:rsidP="00272B5D">
      <w:pPr>
        <w:ind w:left="284" w:right="143"/>
        <w:jc w:val="both"/>
        <w:rPr>
          <w:rFonts w:ascii="Bookman Old Style" w:hAnsi="Bookman Old Style"/>
          <w:sz w:val="24"/>
          <w:szCs w:val="24"/>
        </w:rPr>
      </w:pPr>
      <w:r w:rsidRPr="00272B5D">
        <w:rPr>
          <w:rFonts w:ascii="Bookman Old Style" w:hAnsi="Bookman Old Style"/>
          <w:sz w:val="24"/>
          <w:szCs w:val="24"/>
        </w:rPr>
        <w:t xml:space="preserve">Pihak pertama berjanji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mewujudkan target kinerja yang seharusnya sesuai lampiran perjanjian ini, dalam rangka mencapai target kinerja jangka menengah seperti telah ditetapkan dalam dokumen perencanaan. Keberhasilan dan kegagalan pencapaian target kinerja tersebut menjadi tanggung jawab kami.</w:t>
      </w:r>
    </w:p>
    <w:p w:rsidR="00272B5D" w:rsidRDefault="00272B5D" w:rsidP="00272B5D">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272B5D" w:rsidRPr="00364D73" w:rsidRDefault="00272B5D" w:rsidP="00272B5D">
      <w:pPr>
        <w:ind w:left="284" w:right="143"/>
        <w:jc w:val="both"/>
        <w:rPr>
          <w:rFonts w:ascii="Bookman Old Style" w:hAnsi="Bookman Old Style"/>
          <w:sz w:val="16"/>
          <w:szCs w:val="16"/>
        </w:rPr>
      </w:pPr>
    </w:p>
    <w:p w:rsidR="00272B5D" w:rsidRPr="00BE6839" w:rsidRDefault="00A67E97" w:rsidP="00BE6839">
      <w:pPr>
        <w:ind w:left="5580" w:right="143"/>
        <w:jc w:val="right"/>
        <w:rPr>
          <w:rFonts w:ascii="Bookman Old Style" w:hAnsi="Bookman Old Style"/>
          <w:sz w:val="24"/>
          <w:szCs w:val="24"/>
          <w:lang w:val="id-ID"/>
        </w:rPr>
      </w:pPr>
      <w:r>
        <w:rPr>
          <w:rFonts w:ascii="Bookman Old Style" w:hAnsi="Bookman Old Style"/>
          <w:sz w:val="24"/>
          <w:szCs w:val="24"/>
        </w:rPr>
        <w:t>Taliwang</w:t>
      </w:r>
      <w:proofErr w:type="gramStart"/>
      <w:r>
        <w:rPr>
          <w:rFonts w:ascii="Bookman Old Style" w:hAnsi="Bookman Old Style"/>
          <w:sz w:val="24"/>
          <w:szCs w:val="24"/>
        </w:rPr>
        <w:t>,</w:t>
      </w:r>
      <w:r w:rsidR="00837873">
        <w:rPr>
          <w:rFonts w:ascii="Bookman Old Style" w:hAnsi="Bookman Old Style"/>
          <w:sz w:val="24"/>
          <w:szCs w:val="24"/>
        </w:rPr>
        <w:t xml:space="preserve"> </w:t>
      </w:r>
      <w:r>
        <w:rPr>
          <w:rFonts w:ascii="Bookman Old Style" w:hAnsi="Bookman Old Style"/>
          <w:sz w:val="24"/>
          <w:szCs w:val="24"/>
        </w:rPr>
        <w:t xml:space="preserve"> </w:t>
      </w:r>
      <w:r w:rsidR="00E841B1">
        <w:rPr>
          <w:rFonts w:ascii="Bookman Old Style" w:hAnsi="Bookman Old Style"/>
          <w:sz w:val="24"/>
          <w:szCs w:val="24"/>
          <w:lang w:val="id-ID"/>
        </w:rPr>
        <w:t>3</w:t>
      </w:r>
      <w:proofErr w:type="gramEnd"/>
      <w:r w:rsidR="00252AD2">
        <w:rPr>
          <w:rFonts w:ascii="Bookman Old Style" w:hAnsi="Bookman Old Style"/>
          <w:sz w:val="24"/>
          <w:szCs w:val="24"/>
        </w:rPr>
        <w:t xml:space="preserve"> Januari</w:t>
      </w:r>
      <w:r w:rsidR="00513F12">
        <w:rPr>
          <w:rFonts w:ascii="Bookman Old Style" w:hAnsi="Bookman Old Style"/>
          <w:sz w:val="24"/>
          <w:szCs w:val="24"/>
        </w:rPr>
        <w:t xml:space="preserve"> </w:t>
      </w:r>
      <w:r w:rsidR="00724C37">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4"/>
      </w:tblGrid>
      <w:tr w:rsidR="00272B5D" w:rsidTr="00A67E97">
        <w:tc>
          <w:tcPr>
            <w:tcW w:w="4644" w:type="dxa"/>
          </w:tcPr>
          <w:p w:rsidR="00272B5D" w:rsidRDefault="00A67E97" w:rsidP="00A67E97">
            <w:pPr>
              <w:ind w:left="-720"/>
              <w:jc w:val="center"/>
              <w:rPr>
                <w:rFonts w:ascii="Bookman Old Style" w:hAnsi="Bookman Old Style"/>
              </w:rPr>
            </w:pPr>
            <w:r>
              <w:rPr>
                <w:rFonts w:ascii="Bookman Old Style" w:hAnsi="Bookman Old Style"/>
              </w:rPr>
              <w:t xml:space="preserve">Pihak </w:t>
            </w:r>
            <w:r w:rsidR="00C94933">
              <w:rPr>
                <w:rFonts w:ascii="Bookman Old Style" w:hAnsi="Bookman Old Style"/>
                <w:lang w:val="id-ID"/>
              </w:rPr>
              <w:t>Kedua</w:t>
            </w:r>
            <w:r>
              <w:rPr>
                <w:rFonts w:ascii="Bookman Old Style" w:hAnsi="Bookman Old Style"/>
              </w:rPr>
              <w:t>,</w:t>
            </w:r>
          </w:p>
          <w:p w:rsidR="00A67E97" w:rsidRDefault="00A67E97" w:rsidP="00A67E97">
            <w:pPr>
              <w:ind w:left="-720"/>
              <w:jc w:val="center"/>
              <w:rPr>
                <w:rFonts w:ascii="Bookman Old Style" w:hAnsi="Bookman Old Style"/>
              </w:rPr>
            </w:pPr>
          </w:p>
          <w:p w:rsidR="00A67E97" w:rsidRDefault="00A67E97" w:rsidP="00A67E97">
            <w:pPr>
              <w:ind w:left="-720"/>
              <w:jc w:val="center"/>
              <w:rPr>
                <w:rFonts w:ascii="Bookman Old Style" w:hAnsi="Bookman Old Style"/>
              </w:rPr>
            </w:pPr>
          </w:p>
          <w:p w:rsidR="00A67E97" w:rsidRDefault="00A67E97" w:rsidP="00A67E97">
            <w:pPr>
              <w:ind w:left="-720"/>
              <w:jc w:val="center"/>
              <w:rPr>
                <w:rFonts w:ascii="Bookman Old Style" w:hAnsi="Bookman Old Style"/>
              </w:rPr>
            </w:pPr>
          </w:p>
          <w:p w:rsidR="00A67E97" w:rsidRDefault="00A67E97" w:rsidP="00A67E97">
            <w:pPr>
              <w:ind w:left="-720"/>
              <w:jc w:val="center"/>
              <w:rPr>
                <w:rFonts w:ascii="Bookman Old Style" w:hAnsi="Bookman Old Style"/>
              </w:rPr>
            </w:pPr>
          </w:p>
          <w:p w:rsidR="00A67E97" w:rsidRDefault="00A67E97" w:rsidP="00A67E97">
            <w:pPr>
              <w:ind w:left="-720"/>
              <w:jc w:val="center"/>
              <w:rPr>
                <w:rFonts w:ascii="Bookman Old Style" w:hAnsi="Bookman Old Style"/>
              </w:rPr>
            </w:pPr>
          </w:p>
          <w:p w:rsidR="00A67E97" w:rsidRPr="00835D58" w:rsidRDefault="00C94933" w:rsidP="00A67E97">
            <w:pPr>
              <w:ind w:left="-720"/>
              <w:jc w:val="center"/>
              <w:rPr>
                <w:sz w:val="24"/>
                <w:szCs w:val="24"/>
                <w:lang w:val="id-ID"/>
              </w:rPr>
            </w:pPr>
            <w:r>
              <w:rPr>
                <w:rFonts w:ascii="Bookman Old Style" w:hAnsi="Bookman Old Style"/>
              </w:rPr>
              <w:t>DR. Ir. H. W. Musyafirin, MM</w:t>
            </w:r>
            <w:r w:rsidR="00E841B1">
              <w:rPr>
                <w:rFonts w:ascii="Bookman Old Style" w:hAnsi="Bookman Old Style"/>
                <w:sz w:val="24"/>
                <w:szCs w:val="24"/>
                <w:lang w:val="id-ID"/>
              </w:rPr>
              <w:t>.</w:t>
            </w:r>
          </w:p>
        </w:tc>
        <w:tc>
          <w:tcPr>
            <w:tcW w:w="4644" w:type="dxa"/>
          </w:tcPr>
          <w:p w:rsidR="00272B5D" w:rsidRDefault="00272B5D" w:rsidP="00A67E97">
            <w:pPr>
              <w:ind w:left="576"/>
              <w:jc w:val="center"/>
              <w:rPr>
                <w:rFonts w:ascii="Bookman Old Style" w:hAnsi="Bookman Old Style"/>
              </w:rPr>
            </w:pPr>
            <w:r>
              <w:rPr>
                <w:rFonts w:ascii="Bookman Old Style" w:hAnsi="Bookman Old Style"/>
              </w:rPr>
              <w:t xml:space="preserve">Pihak </w:t>
            </w:r>
            <w:r w:rsidR="00C94933">
              <w:rPr>
                <w:rFonts w:ascii="Bookman Old Style" w:hAnsi="Bookman Old Style"/>
                <w:lang w:val="id-ID"/>
              </w:rPr>
              <w:t>Pertama</w:t>
            </w:r>
            <w:r>
              <w:rPr>
                <w:rFonts w:ascii="Bookman Old Style" w:hAnsi="Bookman Old Style"/>
              </w:rPr>
              <w:t>,</w:t>
            </w:r>
          </w:p>
          <w:p w:rsidR="00A67E97" w:rsidRDefault="00A67E97" w:rsidP="00A67E97">
            <w:pPr>
              <w:ind w:left="576"/>
              <w:jc w:val="center"/>
              <w:rPr>
                <w:rFonts w:ascii="Bookman Old Style" w:hAnsi="Bookman Old Style"/>
              </w:rPr>
            </w:pPr>
          </w:p>
          <w:p w:rsidR="00A67E97" w:rsidRDefault="00A67E97" w:rsidP="00A67E97">
            <w:pPr>
              <w:ind w:left="576"/>
              <w:jc w:val="center"/>
              <w:rPr>
                <w:rFonts w:ascii="Bookman Old Style" w:hAnsi="Bookman Old Style"/>
              </w:rPr>
            </w:pPr>
          </w:p>
          <w:p w:rsidR="00A67E97" w:rsidRDefault="00A67E97" w:rsidP="00A67E97">
            <w:pPr>
              <w:ind w:left="576"/>
              <w:jc w:val="center"/>
              <w:rPr>
                <w:rFonts w:ascii="Bookman Old Style" w:hAnsi="Bookman Old Style"/>
              </w:rPr>
            </w:pPr>
          </w:p>
          <w:p w:rsidR="00A67E97" w:rsidRDefault="00A67E97" w:rsidP="00A67E97">
            <w:pPr>
              <w:ind w:left="576"/>
              <w:jc w:val="center"/>
              <w:rPr>
                <w:rFonts w:ascii="Bookman Old Style" w:hAnsi="Bookman Old Style"/>
              </w:rPr>
            </w:pPr>
          </w:p>
          <w:p w:rsidR="00A67E97" w:rsidRDefault="00A67E97" w:rsidP="00A67E97">
            <w:pPr>
              <w:ind w:left="576"/>
              <w:jc w:val="center"/>
              <w:rPr>
                <w:rFonts w:ascii="Bookman Old Style" w:hAnsi="Bookman Old Style"/>
              </w:rPr>
            </w:pPr>
          </w:p>
          <w:p w:rsidR="00A67E97" w:rsidRDefault="00C94933" w:rsidP="00A67E97">
            <w:pPr>
              <w:ind w:left="576"/>
              <w:jc w:val="center"/>
              <w:rPr>
                <w:sz w:val="24"/>
                <w:szCs w:val="24"/>
              </w:rPr>
            </w:pPr>
            <w:r>
              <w:rPr>
                <w:rFonts w:ascii="Bookman Old Style" w:hAnsi="Bookman Old Style"/>
                <w:sz w:val="24"/>
                <w:szCs w:val="24"/>
                <w:lang w:val="id-ID"/>
              </w:rPr>
              <w:t>Amar Nurmansyah.,S.T.,M.Si.</w:t>
            </w:r>
          </w:p>
        </w:tc>
      </w:tr>
    </w:tbl>
    <w:p w:rsidR="00773BD3" w:rsidRDefault="00773BD3" w:rsidP="00CF69B3">
      <w:pPr>
        <w:spacing w:after="120"/>
        <w:jc w:val="center"/>
        <w:rPr>
          <w:rFonts w:ascii="Bookman Old Style" w:hAnsi="Bookman Old Style"/>
          <w:sz w:val="24"/>
          <w:szCs w:val="24"/>
          <w:lang w:val="id-ID"/>
        </w:rPr>
      </w:pPr>
    </w:p>
    <w:p w:rsidR="00BE6839" w:rsidRPr="00BE6839" w:rsidRDefault="00BE6839" w:rsidP="00CF69B3">
      <w:pPr>
        <w:spacing w:after="120"/>
        <w:jc w:val="center"/>
        <w:rPr>
          <w:rFonts w:ascii="Bookman Old Style" w:hAnsi="Bookman Old Style"/>
          <w:sz w:val="24"/>
          <w:szCs w:val="24"/>
          <w:lang w:val="id-ID"/>
        </w:rPr>
      </w:pPr>
    </w:p>
    <w:p w:rsidR="004E1B5E" w:rsidRDefault="004E1B5E" w:rsidP="00797BAF">
      <w:pPr>
        <w:pStyle w:val="NoSpacing"/>
        <w:jc w:val="center"/>
        <w:rPr>
          <w:rFonts w:ascii="Bookman Old Style" w:hAnsi="Bookman Old Style"/>
          <w:sz w:val="24"/>
          <w:szCs w:val="24"/>
        </w:rPr>
      </w:pPr>
    </w:p>
    <w:p w:rsidR="00BC3E04" w:rsidRPr="00797BAF" w:rsidRDefault="00BC3E04" w:rsidP="00797BAF">
      <w:pPr>
        <w:pStyle w:val="NoSpacing"/>
        <w:jc w:val="center"/>
        <w:rPr>
          <w:rFonts w:ascii="Bookman Old Style" w:hAnsi="Bookman Old Style"/>
          <w:sz w:val="24"/>
          <w:szCs w:val="24"/>
        </w:rPr>
      </w:pPr>
      <w:r w:rsidRPr="00797BAF">
        <w:rPr>
          <w:rFonts w:ascii="Bookman Old Style" w:hAnsi="Bookman Old Style"/>
          <w:sz w:val="24"/>
          <w:szCs w:val="24"/>
        </w:rPr>
        <w:lastRenderedPageBreak/>
        <w:t xml:space="preserve">PERJANJIAN KINERJA TAHUN </w:t>
      </w:r>
      <w:r w:rsidR="00724C37">
        <w:rPr>
          <w:rFonts w:ascii="Bookman Old Style" w:hAnsi="Bookman Old Style"/>
          <w:sz w:val="24"/>
          <w:szCs w:val="24"/>
        </w:rPr>
        <w:t>2019</w:t>
      </w:r>
    </w:p>
    <w:p w:rsidR="00BC3E04" w:rsidRPr="00BE6839" w:rsidRDefault="00724C37" w:rsidP="00797BAF">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BC3E04" w:rsidRDefault="00BC3E04" w:rsidP="00854B44">
      <w:pPr>
        <w:pStyle w:val="NoSpacing"/>
        <w:jc w:val="center"/>
        <w:rPr>
          <w:rFonts w:ascii="Bookman Old Style" w:hAnsi="Bookman Old Style"/>
          <w:sz w:val="24"/>
          <w:szCs w:val="24"/>
          <w:lang w:val="id-ID"/>
        </w:rPr>
      </w:pPr>
      <w:r w:rsidRPr="00797BAF">
        <w:rPr>
          <w:rFonts w:ascii="Bookman Old Style" w:hAnsi="Bookman Old Style"/>
          <w:sz w:val="24"/>
          <w:szCs w:val="24"/>
        </w:rPr>
        <w:t>KABUPATEN SUMBAWA BARAT</w:t>
      </w:r>
    </w:p>
    <w:p w:rsidR="00854B44" w:rsidRPr="00854B44" w:rsidRDefault="00854B44" w:rsidP="00854B44">
      <w:pPr>
        <w:pStyle w:val="NoSpacing"/>
        <w:jc w:val="center"/>
        <w:rPr>
          <w:rFonts w:ascii="Bookman Old Style" w:hAnsi="Bookman Old Style"/>
          <w:sz w:val="24"/>
          <w:szCs w:val="24"/>
          <w:lang w:val="id-ID"/>
        </w:rPr>
      </w:pPr>
    </w:p>
    <w:tbl>
      <w:tblPr>
        <w:tblStyle w:val="TableGrid"/>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1560"/>
      </w:tblGrid>
      <w:tr w:rsidR="001671D3" w:rsidRPr="00854B44" w:rsidTr="00854B44">
        <w:trPr>
          <w:trHeight w:val="426"/>
          <w:tblHeader/>
        </w:trPr>
        <w:tc>
          <w:tcPr>
            <w:tcW w:w="3544" w:type="dxa"/>
            <w:shd w:val="clear" w:color="auto" w:fill="DAEEF3" w:themeFill="accent5" w:themeFillTint="33"/>
            <w:vAlign w:val="center"/>
          </w:tcPr>
          <w:p w:rsidR="001671D3" w:rsidRPr="00854B44" w:rsidRDefault="001671D3" w:rsidP="00854B44">
            <w:pPr>
              <w:tabs>
                <w:tab w:val="left" w:pos="3300"/>
              </w:tabs>
              <w:jc w:val="center"/>
              <w:rPr>
                <w:rFonts w:ascii="Bookman Old Style" w:hAnsi="Bookman Old Style" w:cs="Times New Roman"/>
                <w:b/>
                <w:sz w:val="20"/>
                <w:szCs w:val="20"/>
                <w:lang w:val="id-ID"/>
              </w:rPr>
            </w:pPr>
            <w:r w:rsidRPr="00854B44">
              <w:rPr>
                <w:rFonts w:ascii="Bookman Old Style" w:hAnsi="Bookman Old Style" w:cs="Times New Roman"/>
                <w:b/>
                <w:sz w:val="20"/>
                <w:szCs w:val="20"/>
              </w:rPr>
              <w:t>SASARAN STRATEGIS</w:t>
            </w:r>
          </w:p>
        </w:tc>
        <w:tc>
          <w:tcPr>
            <w:tcW w:w="3969" w:type="dxa"/>
            <w:shd w:val="clear" w:color="auto" w:fill="DAEEF3" w:themeFill="accent5" w:themeFillTint="33"/>
            <w:vAlign w:val="center"/>
          </w:tcPr>
          <w:p w:rsidR="001671D3" w:rsidRPr="00854B44" w:rsidRDefault="001671D3" w:rsidP="00854B44">
            <w:pPr>
              <w:tabs>
                <w:tab w:val="left" w:pos="3300"/>
              </w:tabs>
              <w:jc w:val="center"/>
              <w:rPr>
                <w:rFonts w:ascii="Bookman Old Style" w:hAnsi="Bookman Old Style" w:cs="Times New Roman"/>
                <w:b/>
                <w:sz w:val="20"/>
                <w:szCs w:val="20"/>
              </w:rPr>
            </w:pPr>
            <w:r w:rsidRPr="00854B44">
              <w:rPr>
                <w:rFonts w:ascii="Bookman Old Style" w:hAnsi="Bookman Old Style" w:cs="Times New Roman"/>
                <w:b/>
                <w:sz w:val="20"/>
                <w:szCs w:val="20"/>
              </w:rPr>
              <w:t>INDIKATOR</w:t>
            </w:r>
          </w:p>
        </w:tc>
        <w:tc>
          <w:tcPr>
            <w:tcW w:w="1560" w:type="dxa"/>
            <w:shd w:val="clear" w:color="auto" w:fill="DAEEF3" w:themeFill="accent5" w:themeFillTint="33"/>
            <w:vAlign w:val="center"/>
          </w:tcPr>
          <w:p w:rsidR="001671D3" w:rsidRPr="00854B44" w:rsidRDefault="001671D3" w:rsidP="00854B44">
            <w:pPr>
              <w:tabs>
                <w:tab w:val="left" w:pos="3300"/>
              </w:tabs>
              <w:jc w:val="center"/>
              <w:rPr>
                <w:rFonts w:ascii="Bookman Old Style" w:hAnsi="Bookman Old Style" w:cs="Times New Roman"/>
                <w:b/>
                <w:sz w:val="20"/>
                <w:szCs w:val="20"/>
                <w:lang w:val="id-ID"/>
              </w:rPr>
            </w:pPr>
            <w:r w:rsidRPr="00854B44">
              <w:rPr>
                <w:rFonts w:ascii="Bookman Old Style" w:hAnsi="Bookman Old Style" w:cs="Times New Roman"/>
                <w:b/>
                <w:sz w:val="20"/>
                <w:szCs w:val="20"/>
                <w:lang w:val="id-ID"/>
              </w:rPr>
              <w:t xml:space="preserve">TARGET </w:t>
            </w:r>
          </w:p>
        </w:tc>
      </w:tr>
      <w:tr w:rsidR="001671D3" w:rsidRPr="00854B44" w:rsidTr="00854B44">
        <w:trPr>
          <w:tblHeader/>
        </w:trPr>
        <w:tc>
          <w:tcPr>
            <w:tcW w:w="3544" w:type="dxa"/>
            <w:shd w:val="clear" w:color="auto" w:fill="DBE5F1" w:themeFill="accent1" w:themeFillTint="33"/>
            <w:vAlign w:val="center"/>
          </w:tcPr>
          <w:p w:rsidR="001671D3" w:rsidRPr="00854B44" w:rsidRDefault="001671D3" w:rsidP="00854B44">
            <w:pPr>
              <w:tabs>
                <w:tab w:val="left" w:pos="3300"/>
              </w:tabs>
              <w:jc w:val="center"/>
              <w:rPr>
                <w:rFonts w:ascii="Bookman Old Style" w:hAnsi="Bookman Old Style" w:cs="Times New Roman"/>
                <w:b/>
                <w:sz w:val="20"/>
                <w:szCs w:val="20"/>
              </w:rPr>
            </w:pPr>
            <w:r w:rsidRPr="00854B44">
              <w:rPr>
                <w:rFonts w:ascii="Bookman Old Style" w:hAnsi="Bookman Old Style" w:cs="Times New Roman"/>
                <w:b/>
                <w:sz w:val="20"/>
                <w:szCs w:val="20"/>
              </w:rPr>
              <w:t>1</w:t>
            </w:r>
          </w:p>
        </w:tc>
        <w:tc>
          <w:tcPr>
            <w:tcW w:w="3969" w:type="dxa"/>
            <w:shd w:val="clear" w:color="auto" w:fill="DBE5F1" w:themeFill="accent1" w:themeFillTint="33"/>
            <w:vAlign w:val="center"/>
          </w:tcPr>
          <w:p w:rsidR="001671D3" w:rsidRPr="00854B44" w:rsidRDefault="001671D3" w:rsidP="00854B44">
            <w:pPr>
              <w:tabs>
                <w:tab w:val="left" w:pos="3300"/>
              </w:tabs>
              <w:jc w:val="center"/>
              <w:rPr>
                <w:rFonts w:ascii="Bookman Old Style" w:hAnsi="Bookman Old Style" w:cs="Times New Roman"/>
                <w:b/>
                <w:sz w:val="20"/>
                <w:szCs w:val="20"/>
                <w:lang w:val="id-ID"/>
              </w:rPr>
            </w:pPr>
            <w:r w:rsidRPr="00854B44">
              <w:rPr>
                <w:rFonts w:ascii="Bookman Old Style" w:hAnsi="Bookman Old Style" w:cs="Times New Roman"/>
                <w:b/>
                <w:sz w:val="20"/>
                <w:szCs w:val="20"/>
                <w:lang w:val="id-ID"/>
              </w:rPr>
              <w:t>2</w:t>
            </w:r>
          </w:p>
        </w:tc>
        <w:tc>
          <w:tcPr>
            <w:tcW w:w="1560" w:type="dxa"/>
            <w:shd w:val="clear" w:color="auto" w:fill="DBE5F1" w:themeFill="accent1" w:themeFillTint="33"/>
            <w:vAlign w:val="center"/>
          </w:tcPr>
          <w:p w:rsidR="001671D3" w:rsidRPr="00854B44" w:rsidRDefault="001671D3" w:rsidP="00854B44">
            <w:pPr>
              <w:tabs>
                <w:tab w:val="left" w:pos="3300"/>
              </w:tabs>
              <w:jc w:val="center"/>
              <w:rPr>
                <w:rFonts w:ascii="Bookman Old Style" w:hAnsi="Bookman Old Style" w:cs="Times New Roman"/>
                <w:b/>
                <w:sz w:val="20"/>
                <w:szCs w:val="20"/>
                <w:lang w:val="id-ID"/>
              </w:rPr>
            </w:pPr>
            <w:r w:rsidRPr="00854B44">
              <w:rPr>
                <w:rFonts w:ascii="Bookman Old Style" w:hAnsi="Bookman Old Style" w:cs="Times New Roman"/>
                <w:b/>
                <w:sz w:val="20"/>
                <w:szCs w:val="20"/>
                <w:lang w:val="id-ID"/>
              </w:rPr>
              <w:t>3</w:t>
            </w:r>
          </w:p>
        </w:tc>
      </w:tr>
      <w:tr w:rsidR="001671D3" w:rsidRPr="00854B44" w:rsidTr="00854B44">
        <w:trPr>
          <w:trHeight w:val="645"/>
        </w:trPr>
        <w:tc>
          <w:tcPr>
            <w:tcW w:w="3544" w:type="dxa"/>
            <w:vAlign w:val="center"/>
          </w:tcPr>
          <w:p w:rsidR="001671D3" w:rsidRPr="00854B44" w:rsidRDefault="00E841B1" w:rsidP="00854B44">
            <w:pPr>
              <w:pStyle w:val="NoSpacing"/>
              <w:rPr>
                <w:rFonts w:ascii="Bookman Old Style" w:hAnsi="Bookman Old Style"/>
                <w:sz w:val="20"/>
                <w:szCs w:val="20"/>
                <w:lang w:val="id-ID"/>
              </w:rPr>
            </w:pPr>
            <w:r w:rsidRPr="00E841B1">
              <w:rPr>
                <w:rFonts w:ascii="Bookman Old Style" w:hAnsi="Bookman Old Style" w:cs="Bookman Old Style"/>
                <w:color w:val="000000"/>
                <w:sz w:val="20"/>
                <w:szCs w:val="20"/>
                <w:lang w:val="id-ID"/>
              </w:rPr>
              <w:t>Meningkatnya Kemantapan Infrastruktur Jalan dan Jembatan</w:t>
            </w:r>
          </w:p>
        </w:tc>
        <w:tc>
          <w:tcPr>
            <w:tcW w:w="3969" w:type="dxa"/>
            <w:vAlign w:val="center"/>
          </w:tcPr>
          <w:p w:rsidR="001671D3"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Kemantapan Jalan dan Jembatan</w:t>
            </w:r>
          </w:p>
        </w:tc>
        <w:tc>
          <w:tcPr>
            <w:tcW w:w="1560" w:type="dxa"/>
            <w:vAlign w:val="center"/>
          </w:tcPr>
          <w:p w:rsidR="001671D3" w:rsidRPr="00C012CA" w:rsidRDefault="00E841B1" w:rsidP="00854B44">
            <w:pPr>
              <w:jc w:val="center"/>
              <w:rPr>
                <w:rFonts w:ascii="Bookman Old Style" w:hAnsi="Bookman Old Style"/>
                <w:color w:val="000000"/>
                <w:sz w:val="20"/>
                <w:szCs w:val="20"/>
              </w:rPr>
            </w:pPr>
            <w:r>
              <w:rPr>
                <w:rFonts w:ascii="Bookman Old Style" w:hAnsi="Bookman Old Style"/>
                <w:color w:val="000000"/>
                <w:sz w:val="20"/>
                <w:szCs w:val="20"/>
                <w:lang w:val="id-ID"/>
              </w:rPr>
              <w:t>64,38</w:t>
            </w:r>
            <w:r w:rsidR="00C012CA">
              <w:rPr>
                <w:rFonts w:ascii="Bookman Old Style" w:hAnsi="Bookman Old Style"/>
                <w:color w:val="000000"/>
                <w:sz w:val="20"/>
                <w:szCs w:val="20"/>
              </w:rPr>
              <w:t xml:space="preserve"> %</w:t>
            </w:r>
          </w:p>
        </w:tc>
      </w:tr>
      <w:tr w:rsidR="001671D3" w:rsidRPr="00854B44" w:rsidTr="00854B44">
        <w:trPr>
          <w:trHeight w:val="427"/>
        </w:trPr>
        <w:tc>
          <w:tcPr>
            <w:tcW w:w="3544" w:type="dxa"/>
          </w:tcPr>
          <w:p w:rsidR="001671D3" w:rsidRPr="00854B44" w:rsidRDefault="00E841B1" w:rsidP="00854B44">
            <w:pPr>
              <w:pStyle w:val="NoSpacing"/>
              <w:rPr>
                <w:rFonts w:ascii="Bookman Old Style" w:hAnsi="Bookman Old Style"/>
                <w:sz w:val="20"/>
                <w:szCs w:val="20"/>
                <w:lang w:val="id-ID"/>
              </w:rPr>
            </w:pPr>
            <w:r w:rsidRPr="00E841B1">
              <w:rPr>
                <w:rFonts w:ascii="Bookman Old Style" w:hAnsi="Bookman Old Style" w:cs="Bookman Old Style"/>
                <w:color w:val="000000"/>
                <w:sz w:val="20"/>
                <w:szCs w:val="20"/>
                <w:lang w:val="id-ID"/>
              </w:rPr>
              <w:t>Meningkatnya Kapasitas dan Kemantapan Jaringan Irigasi</w:t>
            </w:r>
          </w:p>
        </w:tc>
        <w:tc>
          <w:tcPr>
            <w:tcW w:w="3969" w:type="dxa"/>
          </w:tcPr>
          <w:p w:rsidR="001671D3"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ketersediaan air irigasi</w:t>
            </w:r>
          </w:p>
        </w:tc>
        <w:tc>
          <w:tcPr>
            <w:tcW w:w="1560" w:type="dxa"/>
            <w:vAlign w:val="center"/>
          </w:tcPr>
          <w:p w:rsidR="001671D3" w:rsidRPr="00854B44" w:rsidRDefault="00E841B1" w:rsidP="00854B44">
            <w:pPr>
              <w:jc w:val="center"/>
              <w:rPr>
                <w:rFonts w:ascii="Bookman Old Style" w:hAnsi="Bookman Old Style"/>
                <w:color w:val="000000"/>
                <w:sz w:val="20"/>
                <w:szCs w:val="20"/>
              </w:rPr>
            </w:pPr>
            <w:r>
              <w:rPr>
                <w:rFonts w:ascii="Bookman Old Style" w:hAnsi="Bookman Old Style"/>
                <w:color w:val="000000"/>
                <w:sz w:val="20"/>
                <w:szCs w:val="20"/>
                <w:lang w:val="id-ID"/>
              </w:rPr>
              <w:t>85</w:t>
            </w:r>
            <w:r w:rsidR="001671D3" w:rsidRPr="00854B44">
              <w:rPr>
                <w:rFonts w:ascii="Bookman Old Style" w:hAnsi="Bookman Old Style"/>
                <w:color w:val="000000"/>
                <w:sz w:val="20"/>
                <w:szCs w:val="20"/>
              </w:rPr>
              <w:t xml:space="preserve"> </w:t>
            </w:r>
            <w:r w:rsidR="00C012CA">
              <w:rPr>
                <w:rFonts w:ascii="Bookman Old Style" w:hAnsi="Bookman Old Style"/>
                <w:color w:val="000000"/>
                <w:sz w:val="20"/>
                <w:szCs w:val="20"/>
              </w:rPr>
              <w:t>%</w:t>
            </w:r>
          </w:p>
        </w:tc>
      </w:tr>
      <w:tr w:rsidR="00E841B1" w:rsidRPr="00854B44" w:rsidTr="00854B44">
        <w:trPr>
          <w:trHeight w:val="519"/>
        </w:trPr>
        <w:tc>
          <w:tcPr>
            <w:tcW w:w="3544" w:type="dxa"/>
            <w:vMerge w:val="restart"/>
          </w:tcPr>
          <w:p w:rsidR="00E841B1" w:rsidRPr="00854B44" w:rsidRDefault="00E841B1" w:rsidP="00854B44">
            <w:pPr>
              <w:pStyle w:val="NoSpacing"/>
              <w:rPr>
                <w:rFonts w:ascii="Bookman Old Style" w:hAnsi="Bookman Old Style"/>
                <w:sz w:val="20"/>
                <w:szCs w:val="20"/>
                <w:lang w:val="id-ID"/>
              </w:rPr>
            </w:pPr>
            <w:r w:rsidRPr="00E841B1">
              <w:rPr>
                <w:rFonts w:ascii="Bookman Old Style" w:hAnsi="Bookman Old Style" w:cs="Bookman Old Style"/>
                <w:color w:val="000000"/>
                <w:sz w:val="20"/>
                <w:szCs w:val="20"/>
                <w:lang w:val="id-ID"/>
              </w:rPr>
              <w:t>Meningkatnya Aksesibilitas masyarakat terhadap pelayanan fasilitas umum, Bangunan gedung, Air minum dan Air Limbah</w:t>
            </w:r>
          </w:p>
        </w:tc>
        <w:tc>
          <w:tcPr>
            <w:tcW w:w="3969" w:type="dxa"/>
          </w:tcPr>
          <w:p w:rsidR="00E841B1"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pengelolaan air limbah pemukiman</w:t>
            </w:r>
          </w:p>
        </w:tc>
        <w:tc>
          <w:tcPr>
            <w:tcW w:w="1560" w:type="dxa"/>
            <w:vAlign w:val="center"/>
          </w:tcPr>
          <w:p w:rsidR="00E841B1" w:rsidRPr="00C012CA" w:rsidRDefault="00E841B1" w:rsidP="00854B44">
            <w:pPr>
              <w:pStyle w:val="NoSpacing"/>
              <w:jc w:val="center"/>
              <w:rPr>
                <w:rFonts w:ascii="Bookman Old Style" w:hAnsi="Bookman Old Style"/>
                <w:sz w:val="20"/>
                <w:szCs w:val="20"/>
              </w:rPr>
            </w:pPr>
            <w:r>
              <w:rPr>
                <w:rFonts w:ascii="Bookman Old Style" w:hAnsi="Bookman Old Style"/>
                <w:sz w:val="20"/>
                <w:szCs w:val="20"/>
                <w:lang w:val="id-ID"/>
              </w:rPr>
              <w:t>90,25</w:t>
            </w:r>
            <w:r w:rsidR="00C012CA">
              <w:rPr>
                <w:rFonts w:ascii="Bookman Old Style" w:hAnsi="Bookman Old Style"/>
                <w:sz w:val="20"/>
                <w:szCs w:val="20"/>
              </w:rPr>
              <w:t xml:space="preserve"> %</w:t>
            </w:r>
          </w:p>
        </w:tc>
      </w:tr>
      <w:tr w:rsidR="00E841B1" w:rsidRPr="00854B44" w:rsidTr="00854B44">
        <w:trPr>
          <w:trHeight w:val="519"/>
        </w:trPr>
        <w:tc>
          <w:tcPr>
            <w:tcW w:w="3544" w:type="dxa"/>
            <w:vMerge/>
          </w:tcPr>
          <w:p w:rsidR="00E841B1" w:rsidRPr="00E841B1" w:rsidRDefault="00E841B1" w:rsidP="00854B44">
            <w:pPr>
              <w:pStyle w:val="NoSpacing"/>
              <w:rPr>
                <w:rFonts w:ascii="Bookman Old Style" w:hAnsi="Bookman Old Style" w:cs="Bookman Old Style"/>
                <w:color w:val="000000"/>
                <w:sz w:val="20"/>
                <w:szCs w:val="20"/>
                <w:lang w:val="id-ID"/>
              </w:rPr>
            </w:pPr>
          </w:p>
        </w:tc>
        <w:tc>
          <w:tcPr>
            <w:tcW w:w="3969" w:type="dxa"/>
          </w:tcPr>
          <w:p w:rsidR="00E841B1"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ketersediaan air baku</w:t>
            </w:r>
          </w:p>
        </w:tc>
        <w:tc>
          <w:tcPr>
            <w:tcW w:w="1560" w:type="dxa"/>
            <w:vAlign w:val="center"/>
          </w:tcPr>
          <w:p w:rsidR="00E841B1" w:rsidRPr="00C012CA" w:rsidRDefault="00E841B1" w:rsidP="00854B44">
            <w:pPr>
              <w:pStyle w:val="NoSpacing"/>
              <w:jc w:val="center"/>
              <w:rPr>
                <w:rFonts w:ascii="Bookman Old Style" w:hAnsi="Bookman Old Style"/>
                <w:sz w:val="20"/>
                <w:szCs w:val="20"/>
              </w:rPr>
            </w:pPr>
            <w:r>
              <w:rPr>
                <w:rFonts w:ascii="Bookman Old Style" w:hAnsi="Bookman Old Style"/>
                <w:sz w:val="20"/>
                <w:szCs w:val="20"/>
                <w:lang w:val="id-ID"/>
              </w:rPr>
              <w:t>76,3</w:t>
            </w:r>
            <w:r w:rsidR="00C012CA">
              <w:rPr>
                <w:rFonts w:ascii="Bookman Old Style" w:hAnsi="Bookman Old Style"/>
                <w:sz w:val="20"/>
                <w:szCs w:val="20"/>
              </w:rPr>
              <w:t xml:space="preserve"> %</w:t>
            </w:r>
          </w:p>
        </w:tc>
      </w:tr>
      <w:tr w:rsidR="00E841B1" w:rsidRPr="00854B44" w:rsidTr="00854B44">
        <w:trPr>
          <w:trHeight w:val="519"/>
        </w:trPr>
        <w:tc>
          <w:tcPr>
            <w:tcW w:w="3544" w:type="dxa"/>
            <w:vMerge/>
          </w:tcPr>
          <w:p w:rsidR="00E841B1" w:rsidRPr="00E841B1" w:rsidRDefault="00E841B1" w:rsidP="00854B44">
            <w:pPr>
              <w:pStyle w:val="NoSpacing"/>
              <w:rPr>
                <w:rFonts w:ascii="Bookman Old Style" w:hAnsi="Bookman Old Style" w:cs="Bookman Old Style"/>
                <w:color w:val="000000"/>
                <w:sz w:val="20"/>
                <w:szCs w:val="20"/>
                <w:lang w:val="id-ID"/>
              </w:rPr>
            </w:pPr>
          </w:p>
        </w:tc>
        <w:tc>
          <w:tcPr>
            <w:tcW w:w="3969" w:type="dxa"/>
          </w:tcPr>
          <w:p w:rsidR="00E841B1"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pemenuhan bangunan layak fungsi</w:t>
            </w:r>
          </w:p>
        </w:tc>
        <w:tc>
          <w:tcPr>
            <w:tcW w:w="1560" w:type="dxa"/>
            <w:vAlign w:val="center"/>
          </w:tcPr>
          <w:p w:rsidR="00E841B1" w:rsidRPr="00C012CA" w:rsidRDefault="00E841B1" w:rsidP="00854B44">
            <w:pPr>
              <w:pStyle w:val="NoSpacing"/>
              <w:jc w:val="center"/>
              <w:rPr>
                <w:rFonts w:ascii="Bookman Old Style" w:hAnsi="Bookman Old Style"/>
                <w:sz w:val="20"/>
                <w:szCs w:val="20"/>
              </w:rPr>
            </w:pPr>
            <w:r>
              <w:rPr>
                <w:rFonts w:ascii="Bookman Old Style" w:hAnsi="Bookman Old Style"/>
                <w:sz w:val="20"/>
                <w:szCs w:val="20"/>
                <w:lang w:val="id-ID"/>
              </w:rPr>
              <w:t>61,9</w:t>
            </w:r>
            <w:r w:rsidR="00C012CA">
              <w:rPr>
                <w:rFonts w:ascii="Bookman Old Style" w:hAnsi="Bookman Old Style"/>
                <w:sz w:val="20"/>
                <w:szCs w:val="20"/>
              </w:rPr>
              <w:t xml:space="preserve"> %</w:t>
            </w:r>
          </w:p>
        </w:tc>
      </w:tr>
      <w:tr w:rsidR="001671D3" w:rsidRPr="00854B44" w:rsidTr="00854B44">
        <w:trPr>
          <w:trHeight w:val="541"/>
        </w:trPr>
        <w:tc>
          <w:tcPr>
            <w:tcW w:w="3544" w:type="dxa"/>
          </w:tcPr>
          <w:p w:rsidR="001671D3" w:rsidRPr="00854B44" w:rsidRDefault="00E841B1" w:rsidP="00854B44">
            <w:pPr>
              <w:pStyle w:val="NoSpacing"/>
              <w:rPr>
                <w:rFonts w:ascii="Bookman Old Style" w:hAnsi="Bookman Old Style"/>
                <w:sz w:val="20"/>
                <w:szCs w:val="20"/>
                <w:lang w:val="id-ID"/>
              </w:rPr>
            </w:pPr>
            <w:r w:rsidRPr="00E841B1">
              <w:rPr>
                <w:rFonts w:ascii="Bookman Old Style" w:hAnsi="Bookman Old Style" w:cs="Bookman Old Style"/>
                <w:color w:val="000000"/>
                <w:sz w:val="20"/>
                <w:szCs w:val="20"/>
                <w:lang w:val="id-ID"/>
              </w:rPr>
              <w:t>Meningk</w:t>
            </w:r>
            <w:r>
              <w:rPr>
                <w:rFonts w:ascii="Bookman Old Style" w:hAnsi="Bookman Old Style" w:cs="Bookman Old Style"/>
                <w:color w:val="000000"/>
                <w:sz w:val="20"/>
                <w:szCs w:val="20"/>
                <w:lang w:val="id-ID"/>
              </w:rPr>
              <w:t>atnya kesesuaian penataan ruang</w:t>
            </w:r>
          </w:p>
        </w:tc>
        <w:tc>
          <w:tcPr>
            <w:tcW w:w="3969" w:type="dxa"/>
          </w:tcPr>
          <w:p w:rsidR="001671D3"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kesesuaian penataan ruang</w:t>
            </w:r>
          </w:p>
        </w:tc>
        <w:tc>
          <w:tcPr>
            <w:tcW w:w="1560" w:type="dxa"/>
            <w:vAlign w:val="center"/>
          </w:tcPr>
          <w:p w:rsidR="001671D3" w:rsidRPr="00854B44" w:rsidRDefault="00E841B1" w:rsidP="00854B44">
            <w:pPr>
              <w:jc w:val="center"/>
              <w:rPr>
                <w:rFonts w:ascii="Bookman Old Style" w:hAnsi="Bookman Old Style"/>
                <w:color w:val="000000"/>
                <w:sz w:val="20"/>
                <w:szCs w:val="20"/>
              </w:rPr>
            </w:pPr>
            <w:r>
              <w:rPr>
                <w:rFonts w:ascii="Bookman Old Style" w:hAnsi="Bookman Old Style"/>
                <w:color w:val="000000"/>
                <w:sz w:val="20"/>
                <w:szCs w:val="20"/>
                <w:lang w:val="id-ID"/>
              </w:rPr>
              <w:t>95,24</w:t>
            </w:r>
            <w:r w:rsidR="001671D3" w:rsidRPr="00854B44">
              <w:rPr>
                <w:rFonts w:ascii="Bookman Old Style" w:hAnsi="Bookman Old Style"/>
                <w:color w:val="000000"/>
                <w:sz w:val="20"/>
                <w:szCs w:val="20"/>
              </w:rPr>
              <w:t xml:space="preserve"> </w:t>
            </w:r>
            <w:r w:rsidR="00C012CA">
              <w:rPr>
                <w:rFonts w:ascii="Bookman Old Style" w:hAnsi="Bookman Old Style"/>
                <w:color w:val="000000"/>
                <w:sz w:val="20"/>
                <w:szCs w:val="20"/>
              </w:rPr>
              <w:t>%</w:t>
            </w:r>
          </w:p>
        </w:tc>
      </w:tr>
      <w:tr w:rsidR="001671D3" w:rsidRPr="00854B44" w:rsidTr="00854B44">
        <w:trPr>
          <w:trHeight w:val="435"/>
        </w:trPr>
        <w:tc>
          <w:tcPr>
            <w:tcW w:w="3544" w:type="dxa"/>
            <w:vAlign w:val="center"/>
          </w:tcPr>
          <w:p w:rsidR="001671D3" w:rsidRPr="00854B44" w:rsidRDefault="00E841B1" w:rsidP="00854B44">
            <w:pPr>
              <w:pStyle w:val="NoSpacing"/>
              <w:rPr>
                <w:rFonts w:ascii="Bookman Old Style" w:hAnsi="Bookman Old Style"/>
                <w:sz w:val="20"/>
                <w:szCs w:val="20"/>
                <w:lang w:val="id-ID"/>
              </w:rPr>
            </w:pPr>
            <w:r w:rsidRPr="00E841B1">
              <w:rPr>
                <w:rFonts w:ascii="Bookman Old Style" w:hAnsi="Bookman Old Style" w:cs="Bookman Old Style"/>
                <w:color w:val="000000"/>
                <w:sz w:val="20"/>
                <w:szCs w:val="20"/>
                <w:lang w:val="id-ID"/>
              </w:rPr>
              <w:t>Meningkatnya Aksesibilitas Permukiman dan Perumahan yang Layak</w:t>
            </w:r>
          </w:p>
        </w:tc>
        <w:tc>
          <w:tcPr>
            <w:tcW w:w="3969" w:type="dxa"/>
            <w:vAlign w:val="center"/>
          </w:tcPr>
          <w:p w:rsidR="001671D3" w:rsidRPr="00854B44" w:rsidRDefault="00E213ED" w:rsidP="00854B44">
            <w:pPr>
              <w:pStyle w:val="NoSpacing"/>
              <w:rPr>
                <w:rFonts w:ascii="Bookman Old Style" w:hAnsi="Bookman Old Style"/>
                <w:sz w:val="20"/>
                <w:szCs w:val="20"/>
                <w:lang w:val="id-ID"/>
              </w:rPr>
            </w:pPr>
            <w:r>
              <w:rPr>
                <w:rFonts w:ascii="Bookman Old Style" w:hAnsi="Bookman Old Style"/>
                <w:sz w:val="20"/>
                <w:szCs w:val="20"/>
              </w:rPr>
              <w:t>Persentase</w:t>
            </w:r>
            <w:r w:rsidR="00E841B1" w:rsidRPr="00E841B1">
              <w:rPr>
                <w:rFonts w:ascii="Bookman Old Style" w:hAnsi="Bookman Old Style"/>
                <w:sz w:val="20"/>
                <w:szCs w:val="20"/>
                <w:lang w:val="id-ID"/>
              </w:rPr>
              <w:t xml:space="preserve"> penanganan pemukiman kumuh perkotaan</w:t>
            </w:r>
          </w:p>
        </w:tc>
        <w:tc>
          <w:tcPr>
            <w:tcW w:w="1560" w:type="dxa"/>
            <w:vAlign w:val="center"/>
          </w:tcPr>
          <w:p w:rsidR="001671D3" w:rsidRPr="00C012CA" w:rsidRDefault="00E841B1" w:rsidP="00854B44">
            <w:pPr>
              <w:jc w:val="center"/>
              <w:rPr>
                <w:rFonts w:ascii="Bookman Old Style" w:hAnsi="Bookman Old Style"/>
                <w:color w:val="000000"/>
                <w:sz w:val="20"/>
                <w:szCs w:val="20"/>
              </w:rPr>
            </w:pPr>
            <w:r>
              <w:rPr>
                <w:rFonts w:ascii="Bookman Old Style" w:hAnsi="Bookman Old Style"/>
                <w:color w:val="000000"/>
                <w:sz w:val="20"/>
                <w:szCs w:val="20"/>
                <w:lang w:val="id-ID"/>
              </w:rPr>
              <w:t>50</w:t>
            </w:r>
            <w:r w:rsidR="00C012CA">
              <w:rPr>
                <w:rFonts w:ascii="Bookman Old Style" w:hAnsi="Bookman Old Style"/>
                <w:color w:val="000000"/>
                <w:sz w:val="20"/>
                <w:szCs w:val="20"/>
              </w:rPr>
              <w:t xml:space="preserve"> %</w:t>
            </w:r>
          </w:p>
        </w:tc>
      </w:tr>
      <w:tr w:rsidR="00E841B1" w:rsidRPr="00854B44" w:rsidTr="00854B44">
        <w:trPr>
          <w:trHeight w:val="371"/>
        </w:trPr>
        <w:tc>
          <w:tcPr>
            <w:tcW w:w="3544" w:type="dxa"/>
            <w:vMerge w:val="restart"/>
          </w:tcPr>
          <w:p w:rsidR="00E841B1" w:rsidRPr="00854B44" w:rsidRDefault="00E841B1" w:rsidP="00854B44">
            <w:pPr>
              <w:pStyle w:val="NoSpacing"/>
              <w:rPr>
                <w:rFonts w:ascii="Bookman Old Style" w:hAnsi="Bookman Old Style"/>
                <w:sz w:val="20"/>
                <w:szCs w:val="20"/>
                <w:lang w:val="id-ID"/>
              </w:rPr>
            </w:pPr>
            <w:r w:rsidRPr="00E841B1">
              <w:rPr>
                <w:rFonts w:ascii="Bookman Old Style" w:hAnsi="Bookman Old Style"/>
                <w:sz w:val="20"/>
                <w:szCs w:val="20"/>
                <w:lang w:val="id-ID"/>
              </w:rPr>
              <w:t>Akuntabilitas dan Profesionalitas Pelayanan Internal</w:t>
            </w:r>
          </w:p>
        </w:tc>
        <w:tc>
          <w:tcPr>
            <w:tcW w:w="3969" w:type="dxa"/>
            <w:vAlign w:val="center"/>
          </w:tcPr>
          <w:p w:rsidR="00E841B1" w:rsidRPr="00854B44" w:rsidRDefault="00E841B1" w:rsidP="00854B44">
            <w:pPr>
              <w:pStyle w:val="NoSpacing"/>
              <w:rPr>
                <w:rFonts w:ascii="Bookman Old Style" w:hAnsi="Bookman Old Style"/>
                <w:sz w:val="20"/>
                <w:szCs w:val="20"/>
                <w:lang w:val="id-ID"/>
              </w:rPr>
            </w:pPr>
            <w:r w:rsidRPr="00E841B1">
              <w:rPr>
                <w:rFonts w:ascii="Bookman Old Style" w:hAnsi="Bookman Old Style"/>
                <w:sz w:val="20"/>
                <w:szCs w:val="20"/>
                <w:lang w:val="id-ID"/>
              </w:rPr>
              <w:t>Realisasi Anggaran</w:t>
            </w:r>
          </w:p>
        </w:tc>
        <w:tc>
          <w:tcPr>
            <w:tcW w:w="1560" w:type="dxa"/>
            <w:vAlign w:val="center"/>
          </w:tcPr>
          <w:p w:rsidR="00E841B1" w:rsidRPr="00C012CA" w:rsidRDefault="00E841B1" w:rsidP="00854B44">
            <w:pPr>
              <w:jc w:val="center"/>
              <w:rPr>
                <w:rFonts w:ascii="Bookman Old Style" w:hAnsi="Bookman Old Style"/>
                <w:color w:val="000000"/>
                <w:sz w:val="20"/>
                <w:szCs w:val="20"/>
              </w:rPr>
            </w:pPr>
            <w:r>
              <w:rPr>
                <w:rFonts w:ascii="Bookman Old Style" w:hAnsi="Bookman Old Style"/>
                <w:color w:val="000000"/>
                <w:sz w:val="20"/>
                <w:szCs w:val="20"/>
                <w:lang w:val="id-ID"/>
              </w:rPr>
              <w:t>100</w:t>
            </w:r>
            <w:r w:rsidR="00C012CA">
              <w:rPr>
                <w:rFonts w:ascii="Bookman Old Style" w:hAnsi="Bookman Old Style"/>
                <w:color w:val="000000"/>
                <w:sz w:val="20"/>
                <w:szCs w:val="20"/>
              </w:rPr>
              <w:t xml:space="preserve"> %</w:t>
            </w:r>
          </w:p>
        </w:tc>
      </w:tr>
      <w:tr w:rsidR="00E841B1" w:rsidRPr="00854B44" w:rsidTr="00854B44">
        <w:trPr>
          <w:trHeight w:val="371"/>
        </w:trPr>
        <w:tc>
          <w:tcPr>
            <w:tcW w:w="3544" w:type="dxa"/>
            <w:vMerge/>
          </w:tcPr>
          <w:p w:rsidR="00E841B1" w:rsidRPr="00854B44" w:rsidRDefault="00E841B1" w:rsidP="00854B44">
            <w:pPr>
              <w:pStyle w:val="NoSpacing"/>
              <w:rPr>
                <w:rFonts w:ascii="Bookman Old Style" w:hAnsi="Bookman Old Style"/>
                <w:sz w:val="20"/>
                <w:szCs w:val="20"/>
                <w:lang w:val="id-ID"/>
              </w:rPr>
            </w:pPr>
          </w:p>
        </w:tc>
        <w:tc>
          <w:tcPr>
            <w:tcW w:w="3969" w:type="dxa"/>
            <w:vAlign w:val="center"/>
          </w:tcPr>
          <w:p w:rsidR="00E841B1" w:rsidRPr="00854B44" w:rsidRDefault="00E841B1" w:rsidP="00854B44">
            <w:pPr>
              <w:pStyle w:val="NoSpacing"/>
              <w:rPr>
                <w:rFonts w:ascii="Bookman Old Style" w:hAnsi="Bookman Old Style"/>
                <w:sz w:val="20"/>
                <w:szCs w:val="20"/>
                <w:lang w:val="id-ID"/>
              </w:rPr>
            </w:pPr>
            <w:r w:rsidRPr="00E841B1">
              <w:rPr>
                <w:rFonts w:ascii="Bookman Old Style" w:hAnsi="Bookman Old Style"/>
                <w:sz w:val="20"/>
                <w:szCs w:val="20"/>
                <w:lang w:val="id-ID"/>
              </w:rPr>
              <w:t>Nilai SAKIP</w:t>
            </w:r>
          </w:p>
        </w:tc>
        <w:tc>
          <w:tcPr>
            <w:tcW w:w="1560" w:type="dxa"/>
            <w:vAlign w:val="center"/>
          </w:tcPr>
          <w:p w:rsidR="00E841B1" w:rsidRPr="00E841B1" w:rsidRDefault="00E841B1" w:rsidP="00854B44">
            <w:pPr>
              <w:jc w:val="center"/>
              <w:rPr>
                <w:rFonts w:ascii="Bookman Old Style" w:hAnsi="Bookman Old Style"/>
                <w:color w:val="000000"/>
                <w:sz w:val="20"/>
                <w:szCs w:val="20"/>
                <w:lang w:val="id-ID"/>
              </w:rPr>
            </w:pPr>
            <w:r>
              <w:rPr>
                <w:rFonts w:ascii="Bookman Old Style" w:hAnsi="Bookman Old Style"/>
                <w:color w:val="000000"/>
                <w:sz w:val="20"/>
                <w:szCs w:val="20"/>
                <w:lang w:val="id-ID"/>
              </w:rPr>
              <w:t>B</w:t>
            </w:r>
          </w:p>
        </w:tc>
      </w:tr>
    </w:tbl>
    <w:p w:rsidR="001671D3" w:rsidRPr="001671D3" w:rsidRDefault="001671D3" w:rsidP="001671D3">
      <w:pPr>
        <w:rPr>
          <w:rFonts w:ascii="Bookman Old Style" w:hAnsi="Bookman Old Style"/>
          <w:sz w:val="24"/>
          <w:szCs w:val="24"/>
          <w:lang w:val="id-ID"/>
        </w:rPr>
      </w:pPr>
    </w:p>
    <w:tbl>
      <w:tblPr>
        <w:tblStyle w:val="TableGrid"/>
        <w:tblW w:w="9072" w:type="dxa"/>
        <w:tblInd w:w="108" w:type="dxa"/>
        <w:tblLook w:val="04A0" w:firstRow="1" w:lastRow="0" w:firstColumn="1" w:lastColumn="0" w:noHBand="0" w:noVBand="1"/>
      </w:tblPr>
      <w:tblGrid>
        <w:gridCol w:w="529"/>
        <w:gridCol w:w="4179"/>
        <w:gridCol w:w="616"/>
        <w:gridCol w:w="2259"/>
        <w:gridCol w:w="1489"/>
      </w:tblGrid>
      <w:tr w:rsidR="003F5D91" w:rsidRPr="00DC3592" w:rsidTr="0085731A">
        <w:trPr>
          <w:trHeight w:val="587"/>
        </w:trPr>
        <w:tc>
          <w:tcPr>
            <w:tcW w:w="452" w:type="dxa"/>
            <w:shd w:val="clear" w:color="auto" w:fill="EAF1DD" w:themeFill="accent3" w:themeFillTint="33"/>
            <w:vAlign w:val="center"/>
          </w:tcPr>
          <w:p w:rsidR="007F4499" w:rsidRPr="00DC3592" w:rsidRDefault="007F4499" w:rsidP="003F5D91">
            <w:pPr>
              <w:jc w:val="center"/>
              <w:rPr>
                <w:rFonts w:ascii="Bookman Old Style" w:hAnsi="Bookman Old Style"/>
                <w:b/>
                <w:sz w:val="20"/>
                <w:szCs w:val="20"/>
              </w:rPr>
            </w:pPr>
            <w:r w:rsidRPr="00DC3592">
              <w:rPr>
                <w:rFonts w:ascii="Bookman Old Style" w:hAnsi="Bookman Old Style"/>
                <w:b/>
                <w:sz w:val="20"/>
                <w:szCs w:val="20"/>
              </w:rPr>
              <w:t>No</w:t>
            </w:r>
          </w:p>
        </w:tc>
        <w:tc>
          <w:tcPr>
            <w:tcW w:w="4240" w:type="dxa"/>
            <w:shd w:val="clear" w:color="auto" w:fill="EAF1DD" w:themeFill="accent3" w:themeFillTint="33"/>
            <w:vAlign w:val="center"/>
          </w:tcPr>
          <w:p w:rsidR="007F4499" w:rsidRPr="00DC3592" w:rsidRDefault="007F4499" w:rsidP="003F5D91">
            <w:pPr>
              <w:jc w:val="center"/>
              <w:rPr>
                <w:rFonts w:ascii="Bookman Old Style" w:hAnsi="Bookman Old Style"/>
                <w:b/>
                <w:sz w:val="20"/>
                <w:szCs w:val="20"/>
              </w:rPr>
            </w:pPr>
            <w:r w:rsidRPr="00DC3592">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7F4499" w:rsidRPr="00DC3592" w:rsidRDefault="007F4499" w:rsidP="003F5D91">
            <w:pPr>
              <w:jc w:val="center"/>
              <w:rPr>
                <w:rFonts w:ascii="Bookman Old Style" w:hAnsi="Bookman Old Style"/>
                <w:b/>
                <w:sz w:val="20"/>
                <w:szCs w:val="20"/>
              </w:rPr>
            </w:pPr>
            <w:r w:rsidRPr="00DC3592">
              <w:rPr>
                <w:rFonts w:ascii="Bookman Old Style" w:hAnsi="Bookman Old Style"/>
                <w:b/>
                <w:sz w:val="20"/>
                <w:szCs w:val="20"/>
              </w:rPr>
              <w:t>Anggaran</w:t>
            </w:r>
          </w:p>
        </w:tc>
        <w:tc>
          <w:tcPr>
            <w:tcW w:w="1491" w:type="dxa"/>
            <w:shd w:val="clear" w:color="auto" w:fill="EAF1DD" w:themeFill="accent3" w:themeFillTint="33"/>
            <w:vAlign w:val="center"/>
          </w:tcPr>
          <w:p w:rsidR="007F4499" w:rsidRPr="00DC3592" w:rsidRDefault="007F4499" w:rsidP="003F5D91">
            <w:pPr>
              <w:jc w:val="center"/>
              <w:rPr>
                <w:rFonts w:ascii="Bookman Old Style" w:hAnsi="Bookman Old Style"/>
                <w:b/>
                <w:sz w:val="20"/>
                <w:szCs w:val="20"/>
              </w:rPr>
            </w:pPr>
            <w:r w:rsidRPr="00DC3592">
              <w:rPr>
                <w:rFonts w:ascii="Bookman Old Style" w:hAnsi="Bookman Old Style"/>
                <w:b/>
                <w:sz w:val="20"/>
                <w:szCs w:val="20"/>
              </w:rPr>
              <w:t>Keterangan</w:t>
            </w:r>
          </w:p>
        </w:tc>
      </w:tr>
      <w:tr w:rsidR="00750A98" w:rsidRPr="00DC3592" w:rsidTr="0085731A">
        <w:trPr>
          <w:trHeight w:val="576"/>
        </w:trPr>
        <w:tc>
          <w:tcPr>
            <w:tcW w:w="452" w:type="dxa"/>
            <w:vAlign w:val="center"/>
          </w:tcPr>
          <w:p w:rsidR="00750A98" w:rsidRPr="00DC3592" w:rsidRDefault="00580082" w:rsidP="0085731A">
            <w:pPr>
              <w:jc w:val="center"/>
              <w:rPr>
                <w:rFonts w:ascii="Bookman Old Style" w:hAnsi="Bookman Old Style"/>
                <w:sz w:val="20"/>
                <w:szCs w:val="20"/>
                <w:lang w:val="id-ID"/>
              </w:rPr>
            </w:pPr>
            <w:r>
              <w:rPr>
                <w:rFonts w:ascii="Bookman Old Style" w:hAnsi="Bookman Old Style"/>
                <w:sz w:val="20"/>
                <w:szCs w:val="20"/>
                <w:lang w:val="id-ID"/>
              </w:rPr>
              <w:t>1.</w:t>
            </w:r>
          </w:p>
        </w:tc>
        <w:tc>
          <w:tcPr>
            <w:tcW w:w="4240" w:type="dxa"/>
            <w:vAlign w:val="center"/>
          </w:tcPr>
          <w:p w:rsidR="00750A98" w:rsidRPr="00DC3592" w:rsidRDefault="009A7D44">
            <w:pPr>
              <w:rPr>
                <w:rFonts w:ascii="Bookman Old Style" w:hAnsi="Bookman Old Style" w:cs="Tahoma"/>
                <w:sz w:val="20"/>
                <w:szCs w:val="20"/>
              </w:rPr>
            </w:pPr>
            <w:r w:rsidRPr="00DC3592">
              <w:rPr>
                <w:rFonts w:ascii="Bookman Old Style" w:hAnsi="Bookman Old Style" w:cs="Tahoma"/>
                <w:sz w:val="20"/>
                <w:szCs w:val="20"/>
              </w:rPr>
              <w:t>Program Perencanaan Kebinamargaan</w:t>
            </w:r>
          </w:p>
        </w:tc>
        <w:tc>
          <w:tcPr>
            <w:tcW w:w="618" w:type="dxa"/>
            <w:tcBorders>
              <w:right w:val="nil"/>
            </w:tcBorders>
            <w:vAlign w:val="center"/>
          </w:tcPr>
          <w:p w:rsidR="00750A98" w:rsidRPr="00DC3592" w:rsidRDefault="00750A98" w:rsidP="001E6FA2">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750A98" w:rsidRPr="00DC3592" w:rsidRDefault="00EC5E9C">
            <w:pPr>
              <w:jc w:val="right"/>
              <w:rPr>
                <w:rFonts w:ascii="Bookman Old Style" w:hAnsi="Bookman Old Style" w:cs="Tahoma"/>
                <w:sz w:val="20"/>
                <w:szCs w:val="20"/>
                <w:lang w:val="id-ID"/>
              </w:rPr>
            </w:pPr>
            <w:r>
              <w:rPr>
                <w:rFonts w:ascii="Bookman Old Style" w:hAnsi="Bookman Old Style" w:cs="Tahoma"/>
                <w:sz w:val="20"/>
                <w:szCs w:val="20"/>
                <w:lang w:val="id-ID"/>
              </w:rPr>
              <w:t>1.172.261.380</w:t>
            </w:r>
          </w:p>
        </w:tc>
        <w:tc>
          <w:tcPr>
            <w:tcW w:w="1491" w:type="dxa"/>
            <w:vAlign w:val="center"/>
          </w:tcPr>
          <w:p w:rsidR="00750A98" w:rsidRPr="00DC3592" w:rsidRDefault="00750A98" w:rsidP="003F5D91">
            <w:pPr>
              <w:rPr>
                <w:rFonts w:ascii="Bookman Old Style" w:hAnsi="Bookman Old Style"/>
                <w:sz w:val="20"/>
                <w:szCs w:val="20"/>
              </w:rPr>
            </w:pPr>
          </w:p>
        </w:tc>
      </w:tr>
      <w:tr w:rsidR="00750A98" w:rsidRPr="00DC3592" w:rsidTr="0085731A">
        <w:trPr>
          <w:trHeight w:val="576"/>
        </w:trPr>
        <w:tc>
          <w:tcPr>
            <w:tcW w:w="452" w:type="dxa"/>
            <w:vAlign w:val="center"/>
          </w:tcPr>
          <w:p w:rsidR="00750A98" w:rsidRPr="00DC3592" w:rsidRDefault="00580082" w:rsidP="0085731A">
            <w:pPr>
              <w:jc w:val="center"/>
              <w:rPr>
                <w:rFonts w:ascii="Bookman Old Style" w:hAnsi="Bookman Old Style"/>
                <w:sz w:val="20"/>
                <w:szCs w:val="20"/>
                <w:lang w:val="id-ID"/>
              </w:rPr>
            </w:pPr>
            <w:r>
              <w:rPr>
                <w:rFonts w:ascii="Bookman Old Style" w:hAnsi="Bookman Old Style"/>
                <w:sz w:val="20"/>
                <w:szCs w:val="20"/>
                <w:lang w:val="id-ID"/>
              </w:rPr>
              <w:t>2.</w:t>
            </w:r>
          </w:p>
        </w:tc>
        <w:tc>
          <w:tcPr>
            <w:tcW w:w="4240" w:type="dxa"/>
            <w:vAlign w:val="center"/>
          </w:tcPr>
          <w:p w:rsidR="00750A98" w:rsidRPr="00DC3592" w:rsidRDefault="009A7D44">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Pembangunan Peningkatan Jalan dan Jembatan</w:t>
            </w:r>
          </w:p>
        </w:tc>
        <w:tc>
          <w:tcPr>
            <w:tcW w:w="618" w:type="dxa"/>
            <w:tcBorders>
              <w:right w:val="nil"/>
            </w:tcBorders>
            <w:vAlign w:val="center"/>
          </w:tcPr>
          <w:p w:rsidR="00750A98" w:rsidRPr="00DC3592" w:rsidRDefault="00750A98" w:rsidP="001E6FA2">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750A98" w:rsidRPr="00DC3592" w:rsidRDefault="00EC5E9C">
            <w:pPr>
              <w:jc w:val="right"/>
              <w:rPr>
                <w:rFonts w:ascii="Bookman Old Style" w:hAnsi="Bookman Old Style" w:cs="Tahoma"/>
                <w:sz w:val="20"/>
                <w:szCs w:val="20"/>
                <w:lang w:val="id-ID"/>
              </w:rPr>
            </w:pPr>
            <w:r>
              <w:rPr>
                <w:rFonts w:ascii="Bookman Old Style" w:hAnsi="Bookman Old Style" w:cs="Tahoma"/>
                <w:sz w:val="20"/>
                <w:szCs w:val="20"/>
                <w:lang w:val="id-ID"/>
              </w:rPr>
              <w:t>86.731.528.860</w:t>
            </w:r>
          </w:p>
        </w:tc>
        <w:tc>
          <w:tcPr>
            <w:tcW w:w="1491" w:type="dxa"/>
            <w:vAlign w:val="center"/>
          </w:tcPr>
          <w:p w:rsidR="00750A98" w:rsidRPr="00DC3592" w:rsidRDefault="00750A98" w:rsidP="003F5D91">
            <w:pPr>
              <w:rPr>
                <w:rFonts w:ascii="Bookman Old Style" w:hAnsi="Bookman Old Style"/>
                <w:sz w:val="20"/>
                <w:szCs w:val="20"/>
              </w:rPr>
            </w:pPr>
          </w:p>
        </w:tc>
      </w:tr>
      <w:tr w:rsidR="00750A98" w:rsidRPr="00DC3592" w:rsidTr="0085731A">
        <w:trPr>
          <w:trHeight w:val="576"/>
        </w:trPr>
        <w:tc>
          <w:tcPr>
            <w:tcW w:w="452" w:type="dxa"/>
            <w:vAlign w:val="center"/>
          </w:tcPr>
          <w:p w:rsidR="00750A98" w:rsidRPr="00DC3592" w:rsidRDefault="00580082" w:rsidP="0085731A">
            <w:pPr>
              <w:jc w:val="center"/>
              <w:rPr>
                <w:rFonts w:ascii="Bookman Old Style" w:hAnsi="Bookman Old Style"/>
                <w:sz w:val="20"/>
                <w:szCs w:val="20"/>
                <w:lang w:val="id-ID"/>
              </w:rPr>
            </w:pPr>
            <w:r>
              <w:rPr>
                <w:rFonts w:ascii="Bookman Old Style" w:hAnsi="Bookman Old Style"/>
                <w:sz w:val="20"/>
                <w:szCs w:val="20"/>
                <w:lang w:val="id-ID"/>
              </w:rPr>
              <w:t>3.</w:t>
            </w:r>
          </w:p>
        </w:tc>
        <w:tc>
          <w:tcPr>
            <w:tcW w:w="4240" w:type="dxa"/>
            <w:vAlign w:val="center"/>
          </w:tcPr>
          <w:p w:rsidR="00750A98" w:rsidRPr="00BE1EFA" w:rsidRDefault="009A7D44">
            <w:pPr>
              <w:rPr>
                <w:rFonts w:ascii="Bookman Old Style" w:hAnsi="Bookman Old Style" w:cs="Tahoma"/>
                <w:sz w:val="20"/>
                <w:szCs w:val="20"/>
                <w:lang w:val="id-ID"/>
              </w:rPr>
            </w:pPr>
            <w:r w:rsidRPr="00DC3592">
              <w:rPr>
                <w:rFonts w:ascii="Bookman Old Style" w:hAnsi="Bookman Old Style" w:cs="Tahoma"/>
                <w:sz w:val="20"/>
                <w:szCs w:val="20"/>
              </w:rPr>
              <w:t>Program Pemeliharaan  Jalan dan Jembatan</w:t>
            </w:r>
          </w:p>
        </w:tc>
        <w:tc>
          <w:tcPr>
            <w:tcW w:w="618" w:type="dxa"/>
            <w:tcBorders>
              <w:right w:val="nil"/>
            </w:tcBorders>
            <w:vAlign w:val="center"/>
          </w:tcPr>
          <w:p w:rsidR="00750A98" w:rsidRPr="00DC3592" w:rsidRDefault="00750A98" w:rsidP="001E6FA2">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750A98" w:rsidRPr="00DC3592" w:rsidRDefault="00EC5E9C">
            <w:pPr>
              <w:jc w:val="right"/>
              <w:rPr>
                <w:rFonts w:ascii="Bookman Old Style" w:hAnsi="Bookman Old Style" w:cs="Tahoma"/>
                <w:sz w:val="20"/>
                <w:szCs w:val="20"/>
                <w:lang w:val="id-ID"/>
              </w:rPr>
            </w:pPr>
            <w:r>
              <w:rPr>
                <w:rFonts w:ascii="Bookman Old Style" w:hAnsi="Bookman Old Style" w:cs="Tahoma"/>
                <w:sz w:val="20"/>
                <w:szCs w:val="20"/>
                <w:lang w:val="id-ID"/>
              </w:rPr>
              <w:t>1.517.035.400</w:t>
            </w:r>
          </w:p>
        </w:tc>
        <w:tc>
          <w:tcPr>
            <w:tcW w:w="1491" w:type="dxa"/>
            <w:vAlign w:val="center"/>
          </w:tcPr>
          <w:p w:rsidR="00750A98" w:rsidRPr="00DC3592" w:rsidRDefault="00750A98" w:rsidP="003F5D91">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4.</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peningkatan laboratorium dan peralatan</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264.942.280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5.</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Perencanaan Sumber Daya Air</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256.284.000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6.</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Pengembangan dan Pengelolaan Jaringan Irigasi, Rawa dan Jaringan Pengairan Lainnya</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32.991.210.000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7.</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Pemeliharaan Prasarana Sumber Daya Air</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801.995.500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8.</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Pengelolaan dan Pengembangan Sistem Irigasi Partisipatif ( PPSIP)</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209.578.745</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9.</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Perencanaan Keciptakaryaan</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sidRPr="00DC3592">
              <w:rPr>
                <w:rFonts w:ascii="Bookman Old Style" w:hAnsi="Bookman Old Style" w:cs="Tahoma"/>
                <w:sz w:val="20"/>
                <w:szCs w:val="20"/>
                <w:lang w:val="id-ID"/>
              </w:rPr>
              <w:t>2.959.591.100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10.</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Penyediaan sarana bangunan gedung dan fasilitas umum</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14.606.253.200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11.</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Penyediaan sarana dan prasarana Air Bersih</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sidRPr="00DC3592">
              <w:rPr>
                <w:rFonts w:ascii="Bookman Old Style" w:hAnsi="Bookman Old Style" w:cs="Tahoma"/>
                <w:sz w:val="20"/>
                <w:szCs w:val="20"/>
                <w:lang w:val="id-ID"/>
              </w:rPr>
              <w:t>7.267.198.900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lastRenderedPageBreak/>
              <w:t>12.</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Penyediaan sarana dan prasarana  Air Limbah</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3.334.787.700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13.</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Peningkatan Pengelolaan Air Limbah</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sidRPr="00DC3592">
              <w:rPr>
                <w:rFonts w:ascii="Bookman Old Style" w:hAnsi="Bookman Old Style" w:cs="Tahoma"/>
                <w:sz w:val="20"/>
                <w:szCs w:val="20"/>
                <w:lang w:val="id-ID"/>
              </w:rPr>
              <w:t>194.347.300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14.</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Program Perencanaan Tata Ruang</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854.973.940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15.</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Pemanfaatan Tata Ruang</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161.101.810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16.</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 xml:space="preserve">Pengendalian </w:t>
            </w:r>
            <w:r>
              <w:rPr>
                <w:rFonts w:ascii="Bookman Old Style" w:hAnsi="Bookman Old Style" w:cs="Tahoma"/>
                <w:sz w:val="20"/>
                <w:szCs w:val="20"/>
                <w:lang w:val="id-ID"/>
              </w:rPr>
              <w:t xml:space="preserve">Pemanfaatan </w:t>
            </w:r>
            <w:r w:rsidRPr="00DC3592">
              <w:rPr>
                <w:rFonts w:ascii="Bookman Old Style" w:hAnsi="Bookman Old Style" w:cs="Tahoma"/>
                <w:sz w:val="20"/>
                <w:szCs w:val="20"/>
              </w:rPr>
              <w:t>Ruang</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645.256.170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17.</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Perencanaan Perumahan dan Permukiman</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340.553.140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18.</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Penyediaan Perumahan</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4.390.301.940</w:t>
            </w:r>
          </w:p>
        </w:tc>
        <w:tc>
          <w:tcPr>
            <w:tcW w:w="1491" w:type="dxa"/>
            <w:vAlign w:val="center"/>
          </w:tcPr>
          <w:p w:rsidR="00BE1EFA" w:rsidRPr="00DC3592" w:rsidRDefault="00BE1EFA" w:rsidP="00BE1EFA">
            <w:pPr>
              <w:rPr>
                <w:rFonts w:ascii="Bookman Old Style" w:hAnsi="Bookman Old Style"/>
                <w:sz w:val="20"/>
                <w:szCs w:val="20"/>
              </w:rPr>
            </w:pPr>
          </w:p>
        </w:tc>
      </w:tr>
      <w:tr w:rsidR="00BE1EFA" w:rsidRPr="00DC3592" w:rsidTr="0085731A">
        <w:trPr>
          <w:trHeight w:val="576"/>
        </w:trPr>
        <w:tc>
          <w:tcPr>
            <w:tcW w:w="452" w:type="dxa"/>
            <w:vAlign w:val="center"/>
          </w:tcPr>
          <w:p w:rsidR="00BE1EFA" w:rsidRPr="00DC3592" w:rsidRDefault="00BE1EFA" w:rsidP="0085731A">
            <w:pPr>
              <w:jc w:val="center"/>
              <w:rPr>
                <w:rFonts w:ascii="Bookman Old Style" w:hAnsi="Bookman Old Style"/>
                <w:sz w:val="20"/>
                <w:szCs w:val="20"/>
                <w:lang w:val="id-ID"/>
              </w:rPr>
            </w:pPr>
            <w:r>
              <w:rPr>
                <w:rFonts w:ascii="Bookman Old Style" w:hAnsi="Bookman Old Style"/>
                <w:sz w:val="20"/>
                <w:szCs w:val="20"/>
                <w:lang w:val="id-ID"/>
              </w:rPr>
              <w:t>19.</w:t>
            </w:r>
          </w:p>
        </w:tc>
        <w:tc>
          <w:tcPr>
            <w:tcW w:w="4240" w:type="dxa"/>
            <w:vAlign w:val="center"/>
          </w:tcPr>
          <w:p w:rsidR="00BE1EFA" w:rsidRPr="00DC3592" w:rsidRDefault="00BE1EFA" w:rsidP="00BE1EFA">
            <w:pPr>
              <w:rPr>
                <w:rFonts w:ascii="Bookman Old Style" w:hAnsi="Bookman Old Style" w:cs="Tahoma"/>
                <w:sz w:val="20"/>
                <w:szCs w:val="20"/>
              </w:rPr>
            </w:pPr>
            <w:r w:rsidRPr="00DC3592">
              <w:rPr>
                <w:rFonts w:ascii="Bookman Old Style" w:hAnsi="Bookman Old Style" w:cs="Tahoma"/>
                <w:sz w:val="20"/>
                <w:szCs w:val="20"/>
              </w:rPr>
              <w:t>Peningkatan Sarana dan Prasarana Perumahan dan Permukiman</w:t>
            </w:r>
          </w:p>
        </w:tc>
        <w:tc>
          <w:tcPr>
            <w:tcW w:w="618" w:type="dxa"/>
            <w:tcBorders>
              <w:right w:val="nil"/>
            </w:tcBorders>
            <w:vAlign w:val="center"/>
          </w:tcPr>
          <w:p w:rsidR="00BE1EFA" w:rsidRPr="00DC3592" w:rsidRDefault="00BE1EFA" w:rsidP="00BE1EFA">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BE1EFA" w:rsidRPr="00DC3592" w:rsidRDefault="00BE1EFA" w:rsidP="00BE1EFA">
            <w:pPr>
              <w:jc w:val="right"/>
              <w:rPr>
                <w:rFonts w:ascii="Bookman Old Style" w:hAnsi="Bookman Old Style" w:cs="Tahoma"/>
                <w:sz w:val="20"/>
                <w:szCs w:val="20"/>
                <w:lang w:val="id-ID"/>
              </w:rPr>
            </w:pPr>
            <w:r>
              <w:rPr>
                <w:rFonts w:ascii="Bookman Old Style" w:hAnsi="Bookman Old Style" w:cs="Tahoma"/>
                <w:sz w:val="20"/>
                <w:szCs w:val="20"/>
                <w:lang w:val="id-ID"/>
              </w:rPr>
              <w:t>9.675.386.582</w:t>
            </w:r>
          </w:p>
        </w:tc>
        <w:tc>
          <w:tcPr>
            <w:tcW w:w="1491" w:type="dxa"/>
            <w:vAlign w:val="center"/>
          </w:tcPr>
          <w:p w:rsidR="00BE1EFA" w:rsidRPr="00DC3592" w:rsidRDefault="00BE1EFA" w:rsidP="00BE1EFA">
            <w:pPr>
              <w:rPr>
                <w:rFonts w:ascii="Bookman Old Style" w:hAnsi="Bookman Old Style"/>
                <w:sz w:val="20"/>
                <w:szCs w:val="20"/>
              </w:rPr>
            </w:pPr>
          </w:p>
        </w:tc>
      </w:tr>
    </w:tbl>
    <w:p w:rsidR="00601E50" w:rsidRDefault="00601E50" w:rsidP="00272B5D">
      <w:pPr>
        <w:jc w:val="center"/>
        <w:rPr>
          <w:rFonts w:ascii="Bookman Old Style" w:hAnsi="Bookman Old Style"/>
          <w:sz w:val="24"/>
          <w:szCs w:val="24"/>
        </w:rPr>
      </w:pPr>
    </w:p>
    <w:p w:rsidR="00C012CA" w:rsidRDefault="00C012CA" w:rsidP="00272B5D">
      <w:pPr>
        <w:jc w:val="center"/>
        <w:rPr>
          <w:rFonts w:ascii="Bookman Old Style" w:hAnsi="Bookman Old Style"/>
          <w:sz w:val="24"/>
          <w:szCs w:val="24"/>
        </w:rPr>
      </w:pPr>
    </w:p>
    <w:p w:rsidR="00C012CA" w:rsidRDefault="00C012CA" w:rsidP="00272B5D">
      <w:pPr>
        <w:jc w:val="center"/>
        <w:rPr>
          <w:rFonts w:ascii="Bookman Old Style" w:hAnsi="Bookman Old Style"/>
          <w:sz w:val="24"/>
          <w:szCs w:val="24"/>
        </w:rPr>
      </w:pPr>
    </w:p>
    <w:p w:rsidR="00814860" w:rsidRDefault="00814860" w:rsidP="00814860">
      <w:pPr>
        <w:ind w:left="5220"/>
        <w:jc w:val="center"/>
        <w:rPr>
          <w:rFonts w:ascii="Bookman Old Style" w:hAnsi="Bookman Old Style"/>
          <w:sz w:val="24"/>
          <w:szCs w:val="24"/>
        </w:rPr>
      </w:pPr>
      <w:r>
        <w:rPr>
          <w:rFonts w:ascii="Bookman Old Style" w:hAnsi="Bookman Old Style"/>
          <w:sz w:val="24"/>
          <w:szCs w:val="24"/>
        </w:rPr>
        <w:t>Taliwang</w:t>
      </w:r>
      <w:r w:rsidR="007C2B55">
        <w:rPr>
          <w:rFonts w:ascii="Bookman Old Style" w:hAnsi="Bookman Old Style"/>
          <w:sz w:val="24"/>
          <w:szCs w:val="24"/>
        </w:rPr>
        <w:t xml:space="preserve">, </w:t>
      </w:r>
      <w:r w:rsidR="00A44DD4">
        <w:rPr>
          <w:rFonts w:ascii="Bookman Old Style" w:hAnsi="Bookman Old Style"/>
          <w:sz w:val="24"/>
          <w:szCs w:val="24"/>
          <w:lang w:val="id-ID"/>
        </w:rPr>
        <w:t>3</w:t>
      </w:r>
      <w:r w:rsidR="009A7D44">
        <w:rPr>
          <w:rFonts w:ascii="Bookman Old Style" w:hAnsi="Bookman Old Style"/>
          <w:sz w:val="24"/>
          <w:szCs w:val="24"/>
          <w:lang w:val="id-ID"/>
        </w:rPr>
        <w:t xml:space="preserve"> </w:t>
      </w:r>
      <w:r w:rsidR="00835D58">
        <w:rPr>
          <w:rFonts w:ascii="Bookman Old Style" w:hAnsi="Bookman Old Style"/>
          <w:sz w:val="24"/>
          <w:szCs w:val="24"/>
          <w:lang w:val="id-ID"/>
        </w:rPr>
        <w:t>Januari</w:t>
      </w:r>
      <w:r w:rsidR="007C2B55">
        <w:rPr>
          <w:rFonts w:ascii="Bookman Old Style" w:hAnsi="Bookman Old Style"/>
          <w:sz w:val="24"/>
          <w:szCs w:val="24"/>
        </w:rPr>
        <w:t xml:space="preserve">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4"/>
      </w:tblGrid>
      <w:tr w:rsidR="00814860" w:rsidTr="002D464A">
        <w:tc>
          <w:tcPr>
            <w:tcW w:w="4644" w:type="dxa"/>
          </w:tcPr>
          <w:p w:rsidR="00814860" w:rsidRDefault="00814860" w:rsidP="002D464A">
            <w:pPr>
              <w:ind w:left="-720"/>
              <w:jc w:val="center"/>
              <w:rPr>
                <w:rFonts w:ascii="Bookman Old Style" w:hAnsi="Bookman Old Style"/>
              </w:rPr>
            </w:pPr>
            <w:r>
              <w:rPr>
                <w:rFonts w:ascii="Bookman Old Style" w:hAnsi="Bookman Old Style"/>
              </w:rPr>
              <w:t>Pihak Kedua,</w:t>
            </w:r>
          </w:p>
          <w:p w:rsidR="00814860" w:rsidRDefault="00814860" w:rsidP="002D464A">
            <w:pPr>
              <w:ind w:left="-720"/>
              <w:jc w:val="center"/>
              <w:rPr>
                <w:rFonts w:ascii="Bookman Old Style" w:hAnsi="Bookman Old Style"/>
              </w:rPr>
            </w:pPr>
          </w:p>
          <w:p w:rsidR="00814860" w:rsidRDefault="00814860" w:rsidP="002D464A">
            <w:pPr>
              <w:ind w:left="-720"/>
              <w:jc w:val="center"/>
              <w:rPr>
                <w:rFonts w:ascii="Bookman Old Style" w:hAnsi="Bookman Old Style"/>
              </w:rPr>
            </w:pPr>
          </w:p>
          <w:p w:rsidR="00814860" w:rsidRDefault="00814860" w:rsidP="002D464A">
            <w:pPr>
              <w:ind w:left="-720"/>
              <w:jc w:val="center"/>
              <w:rPr>
                <w:rFonts w:ascii="Bookman Old Style" w:hAnsi="Bookman Old Style"/>
              </w:rPr>
            </w:pPr>
          </w:p>
          <w:p w:rsidR="00814860" w:rsidRDefault="00814860" w:rsidP="002D464A">
            <w:pPr>
              <w:ind w:left="-720"/>
              <w:jc w:val="center"/>
              <w:rPr>
                <w:rFonts w:ascii="Bookman Old Style" w:hAnsi="Bookman Old Style"/>
              </w:rPr>
            </w:pPr>
          </w:p>
          <w:p w:rsidR="00814860" w:rsidRDefault="00814860" w:rsidP="002D464A">
            <w:pPr>
              <w:ind w:left="-720"/>
              <w:jc w:val="center"/>
              <w:rPr>
                <w:rFonts w:ascii="Bookman Old Style" w:hAnsi="Bookman Old Style"/>
              </w:rPr>
            </w:pPr>
          </w:p>
          <w:p w:rsidR="009145A7" w:rsidRDefault="00C94933" w:rsidP="002D464A">
            <w:pPr>
              <w:ind w:left="-720"/>
              <w:jc w:val="center"/>
              <w:rPr>
                <w:sz w:val="24"/>
                <w:szCs w:val="24"/>
              </w:rPr>
            </w:pPr>
            <w:r>
              <w:rPr>
                <w:rFonts w:ascii="Bookman Old Style" w:hAnsi="Bookman Old Style"/>
              </w:rPr>
              <w:t>DR. Ir. H. W. Musyafirin, MM</w:t>
            </w:r>
          </w:p>
        </w:tc>
        <w:tc>
          <w:tcPr>
            <w:tcW w:w="4644" w:type="dxa"/>
          </w:tcPr>
          <w:p w:rsidR="00814860" w:rsidRDefault="00814860" w:rsidP="002D464A">
            <w:pPr>
              <w:ind w:left="576"/>
              <w:jc w:val="center"/>
              <w:rPr>
                <w:rFonts w:ascii="Bookman Old Style" w:hAnsi="Bookman Old Style"/>
              </w:rPr>
            </w:pPr>
            <w:r>
              <w:rPr>
                <w:rFonts w:ascii="Bookman Old Style" w:hAnsi="Bookman Old Style"/>
              </w:rPr>
              <w:t xml:space="preserve">Pihak </w:t>
            </w:r>
            <w:r w:rsidR="007206C4">
              <w:rPr>
                <w:rFonts w:ascii="Bookman Old Style" w:hAnsi="Bookman Old Style"/>
                <w:lang w:val="id-ID"/>
              </w:rPr>
              <w:t>Pertama</w:t>
            </w:r>
            <w:r>
              <w:rPr>
                <w:rFonts w:ascii="Bookman Old Style" w:hAnsi="Bookman Old Style"/>
              </w:rPr>
              <w:t>,</w:t>
            </w:r>
          </w:p>
          <w:p w:rsidR="00814860" w:rsidRDefault="00814860" w:rsidP="002D464A">
            <w:pPr>
              <w:ind w:left="576"/>
              <w:jc w:val="center"/>
              <w:rPr>
                <w:rFonts w:ascii="Bookman Old Style" w:hAnsi="Bookman Old Style"/>
              </w:rPr>
            </w:pPr>
          </w:p>
          <w:p w:rsidR="00814860" w:rsidRDefault="00814860" w:rsidP="002D464A">
            <w:pPr>
              <w:ind w:left="576"/>
              <w:jc w:val="center"/>
              <w:rPr>
                <w:rFonts w:ascii="Bookman Old Style" w:hAnsi="Bookman Old Style"/>
              </w:rPr>
            </w:pPr>
          </w:p>
          <w:p w:rsidR="00814860" w:rsidRDefault="00814860" w:rsidP="002D464A">
            <w:pPr>
              <w:ind w:left="576"/>
              <w:jc w:val="center"/>
              <w:rPr>
                <w:rFonts w:ascii="Bookman Old Style" w:hAnsi="Bookman Old Style"/>
              </w:rPr>
            </w:pPr>
          </w:p>
          <w:p w:rsidR="00814860" w:rsidRDefault="00814860" w:rsidP="002D464A">
            <w:pPr>
              <w:ind w:left="576"/>
              <w:jc w:val="center"/>
              <w:rPr>
                <w:rFonts w:ascii="Bookman Old Style" w:hAnsi="Bookman Old Style"/>
              </w:rPr>
            </w:pPr>
          </w:p>
          <w:p w:rsidR="00814860" w:rsidRDefault="00814860" w:rsidP="002D464A">
            <w:pPr>
              <w:ind w:left="576"/>
              <w:jc w:val="center"/>
              <w:rPr>
                <w:rFonts w:ascii="Bookman Old Style" w:hAnsi="Bookman Old Style"/>
              </w:rPr>
            </w:pPr>
          </w:p>
          <w:p w:rsidR="00814860" w:rsidRDefault="00C94933" w:rsidP="002D464A">
            <w:pPr>
              <w:ind w:left="576"/>
              <w:jc w:val="center"/>
              <w:rPr>
                <w:sz w:val="24"/>
                <w:szCs w:val="24"/>
              </w:rPr>
            </w:pPr>
            <w:r>
              <w:rPr>
                <w:rFonts w:ascii="Bookman Old Style" w:hAnsi="Bookman Old Style"/>
                <w:sz w:val="24"/>
                <w:szCs w:val="24"/>
                <w:lang w:val="id-ID"/>
              </w:rPr>
              <w:t>Amar Nurmansyah.,S.T.,M.Si.</w:t>
            </w:r>
          </w:p>
        </w:tc>
      </w:tr>
    </w:tbl>
    <w:p w:rsidR="00D25635" w:rsidRDefault="00D25635" w:rsidP="00601E50">
      <w:pPr>
        <w:jc w:val="center"/>
        <w:rPr>
          <w:sz w:val="24"/>
          <w:szCs w:val="24"/>
          <w:lang w:val="id-ID"/>
        </w:rPr>
      </w:pPr>
    </w:p>
    <w:p w:rsidR="00D25635" w:rsidRDefault="00D25635" w:rsidP="00601E50">
      <w:pPr>
        <w:jc w:val="center"/>
        <w:rPr>
          <w:sz w:val="24"/>
          <w:szCs w:val="24"/>
        </w:rPr>
      </w:pPr>
    </w:p>
    <w:p w:rsidR="00C012CA" w:rsidRDefault="00C012CA" w:rsidP="00601E50">
      <w:pPr>
        <w:jc w:val="center"/>
        <w:rPr>
          <w:sz w:val="24"/>
          <w:szCs w:val="24"/>
        </w:rPr>
      </w:pPr>
    </w:p>
    <w:p w:rsidR="00C012CA" w:rsidRDefault="00C012CA" w:rsidP="00601E50">
      <w:pPr>
        <w:jc w:val="center"/>
        <w:rPr>
          <w:sz w:val="24"/>
          <w:szCs w:val="24"/>
        </w:rPr>
      </w:pPr>
    </w:p>
    <w:p w:rsidR="00C012CA" w:rsidRDefault="00C012CA" w:rsidP="00601E50">
      <w:pPr>
        <w:jc w:val="center"/>
        <w:rPr>
          <w:sz w:val="24"/>
          <w:szCs w:val="24"/>
        </w:rPr>
      </w:pPr>
    </w:p>
    <w:p w:rsidR="00C012CA" w:rsidRDefault="00C012CA" w:rsidP="00601E50">
      <w:pPr>
        <w:jc w:val="center"/>
        <w:rPr>
          <w:sz w:val="24"/>
          <w:szCs w:val="24"/>
        </w:rPr>
      </w:pPr>
    </w:p>
    <w:p w:rsidR="00C012CA" w:rsidRDefault="00C012CA" w:rsidP="00601E50">
      <w:pPr>
        <w:jc w:val="center"/>
        <w:rPr>
          <w:sz w:val="24"/>
          <w:szCs w:val="24"/>
        </w:rPr>
      </w:pPr>
    </w:p>
    <w:p w:rsidR="00C012CA" w:rsidRPr="00C012CA" w:rsidRDefault="00C012CA" w:rsidP="00601E50">
      <w:pPr>
        <w:jc w:val="center"/>
        <w:rPr>
          <w:sz w:val="24"/>
          <w:szCs w:val="24"/>
        </w:rPr>
      </w:pPr>
    </w:p>
    <w:p w:rsidR="00D25635" w:rsidRDefault="00D25635" w:rsidP="00601E50">
      <w:pPr>
        <w:jc w:val="center"/>
        <w:rPr>
          <w:sz w:val="24"/>
          <w:szCs w:val="24"/>
          <w:lang w:val="id-ID"/>
        </w:rPr>
      </w:pPr>
    </w:p>
    <w:p w:rsidR="001E6FA2" w:rsidRDefault="001E6FA2" w:rsidP="001E6FA2">
      <w:pPr>
        <w:jc w:val="center"/>
        <w:rPr>
          <w:sz w:val="24"/>
          <w:szCs w:val="24"/>
        </w:rPr>
      </w:pPr>
      <w:r w:rsidRPr="00272B5D">
        <w:rPr>
          <w:noProof/>
          <w:sz w:val="24"/>
          <w:szCs w:val="24"/>
        </w:rPr>
        <w:lastRenderedPageBreak/>
        <w:drawing>
          <wp:inline distT="0" distB="0" distL="0" distR="0">
            <wp:extent cx="884135" cy="1209073"/>
            <wp:effectExtent l="19050" t="0" r="0" b="0"/>
            <wp:docPr id="1"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6254" cy="1211971"/>
                    </a:xfrm>
                    <a:prstGeom prst="rect">
                      <a:avLst/>
                    </a:prstGeom>
                  </pic:spPr>
                </pic:pic>
              </a:graphicData>
            </a:graphic>
          </wp:inline>
        </w:drawing>
      </w:r>
    </w:p>
    <w:p w:rsidR="001E6FA2" w:rsidRDefault="001E6FA2" w:rsidP="001E6FA2">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DB41F8">
        <w:rPr>
          <w:rFonts w:ascii="Bookman Old Style" w:hAnsi="Bookman Old Style"/>
          <w:sz w:val="24"/>
          <w:szCs w:val="24"/>
        </w:rPr>
        <w:t>2019</w:t>
      </w:r>
    </w:p>
    <w:p w:rsidR="001E6FA2" w:rsidRPr="00364D73" w:rsidRDefault="001E6FA2" w:rsidP="001E6FA2">
      <w:pPr>
        <w:ind w:right="143"/>
        <w:jc w:val="center"/>
        <w:rPr>
          <w:rFonts w:ascii="Bookman Old Style" w:hAnsi="Bookman Old Style"/>
          <w:sz w:val="4"/>
          <w:szCs w:val="4"/>
        </w:rPr>
      </w:pPr>
    </w:p>
    <w:p w:rsidR="001E6FA2" w:rsidRDefault="001E6FA2" w:rsidP="001E6FA2">
      <w:pPr>
        <w:ind w:left="284" w:right="143"/>
        <w:jc w:val="both"/>
        <w:rPr>
          <w:rFonts w:ascii="Bookman Old Style" w:hAnsi="Bookman Old Style"/>
          <w:sz w:val="24"/>
          <w:szCs w:val="24"/>
        </w:rPr>
      </w:pPr>
      <w:r w:rsidRPr="00272B5D">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272B5D">
        <w:rPr>
          <w:rFonts w:ascii="Bookman Old Style" w:hAnsi="Bookman Old Style"/>
          <w:sz w:val="24"/>
          <w:szCs w:val="24"/>
        </w:rPr>
        <w:t>ini :</w:t>
      </w:r>
      <w:proofErr w:type="gramEnd"/>
    </w:p>
    <w:p w:rsidR="00A22675" w:rsidRPr="00835D58" w:rsidRDefault="00A22675" w:rsidP="00A22675">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Novrizal Zainsyah, SE.</w:t>
      </w:r>
      <w:proofErr w:type="gramStart"/>
      <w:r>
        <w:rPr>
          <w:rFonts w:ascii="Bookman Old Style" w:hAnsi="Bookman Old Style"/>
          <w:sz w:val="24"/>
          <w:szCs w:val="24"/>
          <w:lang w:val="id-ID"/>
        </w:rPr>
        <w:t>,M.Si</w:t>
      </w:r>
      <w:proofErr w:type="gramEnd"/>
    </w:p>
    <w:p w:rsidR="00A22675" w:rsidRDefault="00A22675" w:rsidP="00A22675">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rPr>
        <w:t>Jabatan</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lang w:val="id-ID"/>
        </w:rPr>
        <w:t xml:space="preserve">Sekretaris Dinas Pekerjaan Umum Penataan Ruang </w:t>
      </w:r>
    </w:p>
    <w:p w:rsidR="00A22675" w:rsidRDefault="00A22675" w:rsidP="00A22675">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Perumahan Permukiman</w:t>
      </w:r>
    </w:p>
    <w:p w:rsidR="00A22675" w:rsidRDefault="00A22675" w:rsidP="00A22675">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lang w:val="id-ID"/>
        </w:rPr>
        <w:t>Permukiman</w:t>
      </w:r>
      <w:r w:rsidRPr="00272B5D">
        <w:rPr>
          <w:rFonts w:ascii="Bookman Old Style" w:hAnsi="Bookman Old Style"/>
          <w:sz w:val="24"/>
          <w:szCs w:val="24"/>
        </w:rPr>
        <w:t xml:space="preserve"> Selanjutnya disebut pihak pertama</w:t>
      </w:r>
    </w:p>
    <w:p w:rsidR="00A22675" w:rsidRPr="00835D58" w:rsidRDefault="00A22675" w:rsidP="00A22675">
      <w:pPr>
        <w:tabs>
          <w:tab w:val="left" w:pos="1418"/>
          <w:tab w:val="left" w:pos="1560"/>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Amar Nurmansyah.</w:t>
      </w:r>
      <w:proofErr w:type="gramStart"/>
      <w:r>
        <w:rPr>
          <w:rFonts w:ascii="Bookman Old Style" w:hAnsi="Bookman Old Style"/>
          <w:sz w:val="24"/>
          <w:szCs w:val="24"/>
          <w:lang w:val="id-ID"/>
        </w:rPr>
        <w:t>,S.T</w:t>
      </w:r>
      <w:proofErr w:type="gramEnd"/>
      <w:r>
        <w:rPr>
          <w:rFonts w:ascii="Bookman Old Style" w:hAnsi="Bookman Old Style"/>
          <w:sz w:val="24"/>
          <w:szCs w:val="24"/>
          <w:lang w:val="id-ID"/>
        </w:rPr>
        <w:t>.,M.Si</w:t>
      </w:r>
    </w:p>
    <w:p w:rsidR="00A22675" w:rsidRDefault="00A22675" w:rsidP="00A22675">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rPr>
        <w:t>Jabatan</w:t>
      </w:r>
      <w:r>
        <w:rPr>
          <w:rFonts w:ascii="Bookman Old Style" w:hAnsi="Bookman Old Style"/>
          <w:sz w:val="24"/>
          <w:szCs w:val="24"/>
        </w:rPr>
        <w:tab/>
        <w:t>:</w:t>
      </w:r>
      <w:r>
        <w:rPr>
          <w:rFonts w:ascii="Bookman Old Style" w:hAnsi="Bookman Old Style"/>
          <w:sz w:val="24"/>
          <w:szCs w:val="24"/>
          <w:lang w:val="id-ID"/>
        </w:rPr>
        <w:tab/>
        <w:t xml:space="preserve">Kepala Dinas Pekerjaan Umum Penataan Ruang </w:t>
      </w:r>
    </w:p>
    <w:p w:rsidR="00A22675" w:rsidRDefault="00A22675" w:rsidP="00A22675">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lang w:val="id-ID"/>
        </w:rPr>
        <w:tab/>
      </w:r>
      <w:r>
        <w:rPr>
          <w:rFonts w:ascii="Bookman Old Style" w:hAnsi="Bookman Old Style"/>
          <w:sz w:val="24"/>
          <w:szCs w:val="24"/>
          <w:lang w:val="id-ID"/>
        </w:rPr>
        <w:tab/>
        <w:t>Perumahan Permukiman</w:t>
      </w:r>
    </w:p>
    <w:p w:rsidR="001E6FA2" w:rsidRDefault="00A22675" w:rsidP="001E6FA2">
      <w:pPr>
        <w:tabs>
          <w:tab w:val="left" w:pos="1418"/>
        </w:tabs>
        <w:ind w:left="284" w:right="143"/>
        <w:jc w:val="both"/>
        <w:rPr>
          <w:rFonts w:ascii="Bookman Old Style" w:hAnsi="Bookman Old Style"/>
          <w:sz w:val="24"/>
          <w:szCs w:val="24"/>
        </w:rPr>
      </w:pPr>
      <w:r w:rsidRPr="00272B5D">
        <w:rPr>
          <w:rFonts w:ascii="Bookman Old Style" w:hAnsi="Bookman Old Style"/>
          <w:sz w:val="24"/>
          <w:szCs w:val="24"/>
        </w:rPr>
        <w:t xml:space="preserve">Selaku </w:t>
      </w:r>
      <w:r w:rsidR="001E6FA2" w:rsidRPr="00272B5D">
        <w:rPr>
          <w:rFonts w:ascii="Bookman Old Style" w:hAnsi="Bookman Old Style"/>
          <w:sz w:val="24"/>
          <w:szCs w:val="24"/>
        </w:rPr>
        <w:t>atasan pihak pertama, selanjutnya disebut pihak kedua</w:t>
      </w:r>
    </w:p>
    <w:p w:rsidR="001E6FA2" w:rsidRDefault="001E6FA2" w:rsidP="001E6FA2">
      <w:pPr>
        <w:ind w:left="284" w:right="143"/>
        <w:jc w:val="both"/>
        <w:rPr>
          <w:rFonts w:ascii="Bookman Old Style" w:hAnsi="Bookman Old Style"/>
          <w:sz w:val="24"/>
          <w:szCs w:val="24"/>
        </w:rPr>
      </w:pPr>
      <w:r w:rsidRPr="00272B5D">
        <w:rPr>
          <w:rFonts w:ascii="Bookman Old Style" w:hAnsi="Bookman Old Style"/>
          <w:sz w:val="24"/>
          <w:szCs w:val="24"/>
        </w:rPr>
        <w:t xml:space="preserve">Pihak pertama berjanji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mewujudkan target kinerja yang seharusnya sesuai lampiran perjanjian ini, dalam rangka mencapai target kinerja jangka menengah seperti telah ditetapkan dalam dokumen perencanaan. Keberhasilan dan kegagalan pencapaian target kinerja tersebut menjadi tanggung jawab kami.</w:t>
      </w:r>
    </w:p>
    <w:p w:rsidR="001E6FA2" w:rsidRDefault="001E6FA2" w:rsidP="001E6FA2">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1E6FA2" w:rsidRPr="00364D73" w:rsidRDefault="001E6FA2" w:rsidP="001E6FA2">
      <w:pPr>
        <w:ind w:left="284" w:right="143"/>
        <w:jc w:val="both"/>
        <w:rPr>
          <w:rFonts w:ascii="Bookman Old Style" w:hAnsi="Bookman Old Style"/>
          <w:sz w:val="16"/>
          <w:szCs w:val="16"/>
        </w:rPr>
      </w:pPr>
    </w:p>
    <w:p w:rsidR="001E6FA2" w:rsidRPr="00BE6839" w:rsidRDefault="001E6FA2" w:rsidP="001E6FA2">
      <w:pPr>
        <w:ind w:left="5580" w:right="143"/>
        <w:jc w:val="right"/>
        <w:rPr>
          <w:rFonts w:ascii="Bookman Old Style" w:hAnsi="Bookman Old Style"/>
          <w:sz w:val="24"/>
          <w:szCs w:val="24"/>
          <w:lang w:val="id-ID"/>
        </w:rPr>
      </w:pPr>
      <w:r>
        <w:rPr>
          <w:rFonts w:ascii="Bookman Old Style" w:hAnsi="Bookman Old Style"/>
          <w:sz w:val="24"/>
          <w:szCs w:val="24"/>
        </w:rPr>
        <w:t>Taliwang</w:t>
      </w:r>
      <w:proofErr w:type="gramStart"/>
      <w:r>
        <w:rPr>
          <w:rFonts w:ascii="Bookman Old Style" w:hAnsi="Bookman Old Style"/>
          <w:sz w:val="24"/>
          <w:szCs w:val="24"/>
        </w:rPr>
        <w:t xml:space="preserve">,  </w:t>
      </w:r>
      <w:r w:rsidR="00F848AD">
        <w:rPr>
          <w:rFonts w:ascii="Bookman Old Style" w:hAnsi="Bookman Old Style"/>
          <w:sz w:val="24"/>
          <w:szCs w:val="24"/>
          <w:lang w:val="id-ID"/>
        </w:rPr>
        <w:t>3</w:t>
      </w:r>
      <w:proofErr w:type="gramEnd"/>
      <w:r>
        <w:rPr>
          <w:rFonts w:ascii="Bookman Old Style" w:hAnsi="Bookman Old Style"/>
          <w:sz w:val="24"/>
          <w:szCs w:val="24"/>
        </w:rPr>
        <w:t xml:space="preserve"> Januari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E6FA2" w:rsidTr="001E6FA2">
        <w:tc>
          <w:tcPr>
            <w:tcW w:w="4644" w:type="dxa"/>
          </w:tcPr>
          <w:p w:rsidR="001E6FA2" w:rsidRDefault="001E6FA2" w:rsidP="001E6FA2">
            <w:pPr>
              <w:ind w:left="-720"/>
              <w:jc w:val="center"/>
              <w:rPr>
                <w:rFonts w:ascii="Bookman Old Style" w:hAnsi="Bookman Old Style"/>
              </w:rPr>
            </w:pPr>
            <w:r>
              <w:rPr>
                <w:rFonts w:ascii="Bookman Old Style" w:hAnsi="Bookman Old Style"/>
              </w:rPr>
              <w:t>Pihak Kedua,</w:t>
            </w:r>
          </w:p>
          <w:p w:rsidR="001E6FA2" w:rsidRDefault="001E6FA2" w:rsidP="001E6FA2">
            <w:pPr>
              <w:ind w:left="-720"/>
              <w:jc w:val="center"/>
              <w:rPr>
                <w:rFonts w:ascii="Bookman Old Style" w:hAnsi="Bookman Old Style"/>
              </w:rPr>
            </w:pPr>
          </w:p>
          <w:p w:rsidR="001E6FA2" w:rsidRDefault="001E6FA2" w:rsidP="001E6FA2">
            <w:pPr>
              <w:ind w:left="-720"/>
              <w:jc w:val="center"/>
              <w:rPr>
                <w:rFonts w:ascii="Bookman Old Style" w:hAnsi="Bookman Old Style"/>
              </w:rPr>
            </w:pPr>
          </w:p>
          <w:p w:rsidR="001E6FA2" w:rsidRDefault="001E6FA2" w:rsidP="001E6FA2">
            <w:pPr>
              <w:ind w:left="-720"/>
              <w:jc w:val="center"/>
              <w:rPr>
                <w:rFonts w:ascii="Bookman Old Style" w:hAnsi="Bookman Old Style"/>
              </w:rPr>
            </w:pPr>
          </w:p>
          <w:p w:rsidR="001E6FA2" w:rsidRDefault="001E6FA2" w:rsidP="001E6FA2">
            <w:pPr>
              <w:ind w:left="-720"/>
              <w:jc w:val="center"/>
              <w:rPr>
                <w:rFonts w:ascii="Bookman Old Style" w:hAnsi="Bookman Old Style"/>
              </w:rPr>
            </w:pPr>
          </w:p>
          <w:p w:rsidR="001E6FA2" w:rsidRDefault="001E6FA2" w:rsidP="001E6FA2">
            <w:pPr>
              <w:ind w:left="-720"/>
              <w:jc w:val="center"/>
              <w:rPr>
                <w:rFonts w:ascii="Bookman Old Style" w:hAnsi="Bookman Old Style"/>
              </w:rPr>
            </w:pPr>
          </w:p>
          <w:p w:rsidR="001E6FA2" w:rsidRPr="00835D58" w:rsidRDefault="00C94933" w:rsidP="001E6FA2">
            <w:pPr>
              <w:ind w:left="-720"/>
              <w:jc w:val="center"/>
              <w:rPr>
                <w:sz w:val="24"/>
                <w:szCs w:val="24"/>
                <w:lang w:val="id-ID"/>
              </w:rPr>
            </w:pPr>
            <w:r>
              <w:rPr>
                <w:rFonts w:ascii="Bookman Old Style" w:hAnsi="Bookman Old Style"/>
                <w:sz w:val="24"/>
                <w:szCs w:val="24"/>
                <w:lang w:val="id-ID"/>
              </w:rPr>
              <w:t>Amar Nurmansyah.,S.T.,M.Si</w:t>
            </w:r>
          </w:p>
        </w:tc>
        <w:tc>
          <w:tcPr>
            <w:tcW w:w="4644" w:type="dxa"/>
          </w:tcPr>
          <w:p w:rsidR="001E6FA2" w:rsidRDefault="001E6FA2" w:rsidP="001E6FA2">
            <w:pPr>
              <w:ind w:left="576"/>
              <w:jc w:val="center"/>
              <w:rPr>
                <w:rFonts w:ascii="Bookman Old Style" w:hAnsi="Bookman Old Style"/>
              </w:rPr>
            </w:pPr>
            <w:r>
              <w:rPr>
                <w:rFonts w:ascii="Bookman Old Style" w:hAnsi="Bookman Old Style"/>
              </w:rPr>
              <w:t xml:space="preserve">Pihak </w:t>
            </w:r>
            <w:r w:rsidR="00C94933">
              <w:rPr>
                <w:rFonts w:ascii="Bookman Old Style" w:hAnsi="Bookman Old Style"/>
                <w:lang w:val="id-ID"/>
              </w:rPr>
              <w:t>Pertama</w:t>
            </w:r>
            <w:r>
              <w:rPr>
                <w:rFonts w:ascii="Bookman Old Style" w:hAnsi="Bookman Old Style"/>
              </w:rPr>
              <w:t>,</w:t>
            </w:r>
          </w:p>
          <w:p w:rsidR="001E6FA2" w:rsidRDefault="001E6FA2" w:rsidP="001E6FA2">
            <w:pPr>
              <w:ind w:left="576"/>
              <w:jc w:val="center"/>
              <w:rPr>
                <w:rFonts w:ascii="Bookman Old Style" w:hAnsi="Bookman Old Style"/>
              </w:rPr>
            </w:pPr>
          </w:p>
          <w:p w:rsidR="001E6FA2" w:rsidRDefault="001E6FA2" w:rsidP="001E6FA2">
            <w:pPr>
              <w:ind w:left="576"/>
              <w:jc w:val="center"/>
              <w:rPr>
                <w:rFonts w:ascii="Bookman Old Style" w:hAnsi="Bookman Old Style"/>
              </w:rPr>
            </w:pPr>
          </w:p>
          <w:p w:rsidR="001E6FA2" w:rsidRDefault="001E6FA2" w:rsidP="001E6FA2">
            <w:pPr>
              <w:ind w:left="576"/>
              <w:jc w:val="center"/>
              <w:rPr>
                <w:rFonts w:ascii="Bookman Old Style" w:hAnsi="Bookman Old Style"/>
              </w:rPr>
            </w:pPr>
          </w:p>
          <w:p w:rsidR="001E6FA2" w:rsidRDefault="001E6FA2" w:rsidP="001E6FA2">
            <w:pPr>
              <w:ind w:left="576"/>
              <w:jc w:val="center"/>
              <w:rPr>
                <w:rFonts w:ascii="Bookman Old Style" w:hAnsi="Bookman Old Style"/>
              </w:rPr>
            </w:pPr>
          </w:p>
          <w:p w:rsidR="001E6FA2" w:rsidRDefault="001E6FA2" w:rsidP="001E6FA2">
            <w:pPr>
              <w:ind w:left="576"/>
              <w:jc w:val="center"/>
              <w:rPr>
                <w:rFonts w:ascii="Bookman Old Style" w:hAnsi="Bookman Old Style"/>
              </w:rPr>
            </w:pPr>
          </w:p>
          <w:p w:rsidR="001E6FA2" w:rsidRDefault="00C94933" w:rsidP="001E6FA2">
            <w:pPr>
              <w:ind w:left="576"/>
              <w:jc w:val="center"/>
              <w:rPr>
                <w:sz w:val="24"/>
                <w:szCs w:val="24"/>
              </w:rPr>
            </w:pPr>
            <w:r>
              <w:rPr>
                <w:rFonts w:ascii="Bookman Old Style" w:hAnsi="Bookman Old Style"/>
                <w:sz w:val="24"/>
                <w:szCs w:val="24"/>
                <w:lang w:val="id-ID"/>
              </w:rPr>
              <w:t>Novrizal Zainsyah, SE.,M.Si</w:t>
            </w:r>
          </w:p>
        </w:tc>
      </w:tr>
    </w:tbl>
    <w:p w:rsidR="001E6FA2" w:rsidRDefault="001E6FA2" w:rsidP="001E6FA2">
      <w:pPr>
        <w:spacing w:after="120"/>
        <w:jc w:val="center"/>
        <w:rPr>
          <w:rFonts w:ascii="Bookman Old Style" w:hAnsi="Bookman Old Style"/>
          <w:sz w:val="24"/>
          <w:szCs w:val="24"/>
          <w:lang w:val="id-ID"/>
        </w:rPr>
      </w:pPr>
    </w:p>
    <w:p w:rsidR="001E6FA2" w:rsidRPr="00BE6839" w:rsidRDefault="001E6FA2" w:rsidP="001E6FA2">
      <w:pPr>
        <w:spacing w:after="120"/>
        <w:jc w:val="center"/>
        <w:rPr>
          <w:rFonts w:ascii="Bookman Old Style" w:hAnsi="Bookman Old Style"/>
          <w:sz w:val="24"/>
          <w:szCs w:val="24"/>
          <w:lang w:val="id-ID"/>
        </w:rPr>
      </w:pPr>
    </w:p>
    <w:p w:rsidR="001E6FA2" w:rsidRDefault="001E6FA2" w:rsidP="001E6FA2">
      <w:pPr>
        <w:pStyle w:val="NoSpacing"/>
        <w:jc w:val="center"/>
        <w:rPr>
          <w:rFonts w:ascii="Bookman Old Style" w:hAnsi="Bookman Old Style"/>
          <w:sz w:val="24"/>
          <w:szCs w:val="24"/>
          <w:lang w:val="id-ID"/>
        </w:rPr>
      </w:pPr>
      <w:r w:rsidRPr="00797BAF">
        <w:rPr>
          <w:rFonts w:ascii="Bookman Old Style" w:hAnsi="Bookman Old Style"/>
          <w:sz w:val="24"/>
          <w:szCs w:val="24"/>
        </w:rPr>
        <w:lastRenderedPageBreak/>
        <w:t xml:space="preserve">PERJANJIAN KINERJA TAHUN </w:t>
      </w:r>
      <w:r w:rsidR="008B69CB">
        <w:rPr>
          <w:rFonts w:ascii="Bookman Old Style" w:hAnsi="Bookman Old Style"/>
          <w:sz w:val="24"/>
          <w:szCs w:val="24"/>
        </w:rPr>
        <w:t>2019</w:t>
      </w:r>
    </w:p>
    <w:p w:rsidR="00241FBA" w:rsidRPr="00241FBA" w:rsidRDefault="00241FBA" w:rsidP="001E6FA2">
      <w:pPr>
        <w:pStyle w:val="NoSpacing"/>
        <w:jc w:val="center"/>
        <w:rPr>
          <w:rFonts w:ascii="Bookman Old Style" w:hAnsi="Bookman Old Style"/>
          <w:sz w:val="24"/>
          <w:szCs w:val="24"/>
          <w:lang w:val="id-ID"/>
        </w:rPr>
      </w:pPr>
      <w:r>
        <w:rPr>
          <w:rFonts w:ascii="Bookman Old Style" w:hAnsi="Bookman Old Style"/>
          <w:sz w:val="24"/>
          <w:szCs w:val="24"/>
          <w:lang w:val="id-ID"/>
        </w:rPr>
        <w:t>SEKRETARIS DINAS</w:t>
      </w:r>
    </w:p>
    <w:p w:rsidR="001E6FA2" w:rsidRPr="00BE6839" w:rsidRDefault="00724C37" w:rsidP="001E6FA2">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1E6FA2" w:rsidRDefault="001E6FA2" w:rsidP="001E6FA2">
      <w:pPr>
        <w:pStyle w:val="NoSpacing"/>
        <w:jc w:val="center"/>
        <w:rPr>
          <w:rFonts w:ascii="Bookman Old Style" w:hAnsi="Bookman Old Style"/>
          <w:sz w:val="24"/>
          <w:szCs w:val="24"/>
        </w:rPr>
      </w:pPr>
      <w:r w:rsidRPr="00797BAF">
        <w:rPr>
          <w:rFonts w:ascii="Bookman Old Style" w:hAnsi="Bookman Old Style"/>
          <w:sz w:val="24"/>
          <w:szCs w:val="24"/>
        </w:rPr>
        <w:t>KABUPATEN SUMBAWA BARAT</w:t>
      </w:r>
    </w:p>
    <w:p w:rsidR="001E6FA2" w:rsidRPr="00797BAF" w:rsidRDefault="001E6FA2" w:rsidP="001E6FA2">
      <w:pPr>
        <w:pStyle w:val="NoSpacing"/>
        <w:jc w:val="center"/>
        <w:rPr>
          <w:rFonts w:ascii="Bookman Old Style" w:hAnsi="Bookman Old Style"/>
          <w:sz w:val="24"/>
          <w:szCs w:val="24"/>
          <w:lang w:val="id-ID"/>
        </w:rPr>
      </w:pPr>
    </w:p>
    <w:tbl>
      <w:tblPr>
        <w:tblStyle w:val="TableGrid"/>
        <w:tblW w:w="9288" w:type="dxa"/>
        <w:tblLayout w:type="fixed"/>
        <w:tblLook w:val="04A0" w:firstRow="1" w:lastRow="0" w:firstColumn="1" w:lastColumn="0" w:noHBand="0" w:noVBand="1"/>
      </w:tblPr>
      <w:tblGrid>
        <w:gridCol w:w="558"/>
        <w:gridCol w:w="3330"/>
        <w:gridCol w:w="3780"/>
        <w:gridCol w:w="1620"/>
      </w:tblGrid>
      <w:tr w:rsidR="001E6FA2" w:rsidRPr="00F24006" w:rsidTr="001E6FA2">
        <w:trPr>
          <w:trHeight w:val="494"/>
          <w:tblHeader/>
        </w:trPr>
        <w:tc>
          <w:tcPr>
            <w:tcW w:w="558" w:type="dxa"/>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No</w:t>
            </w:r>
          </w:p>
        </w:tc>
        <w:tc>
          <w:tcPr>
            <w:tcW w:w="3330" w:type="dxa"/>
            <w:shd w:val="clear" w:color="auto" w:fill="EAF1DD" w:themeFill="accent3" w:themeFillTint="33"/>
            <w:vAlign w:val="center"/>
          </w:tcPr>
          <w:p w:rsidR="001E6FA2" w:rsidRPr="00F24006" w:rsidRDefault="001E6FA2" w:rsidP="001671D3">
            <w:pPr>
              <w:jc w:val="center"/>
              <w:rPr>
                <w:rFonts w:ascii="Bookman Old Style" w:hAnsi="Bookman Old Style"/>
                <w:b/>
                <w:sz w:val="20"/>
                <w:szCs w:val="20"/>
                <w:lang w:val="id-ID"/>
              </w:rPr>
            </w:pPr>
            <w:r w:rsidRPr="00F24006">
              <w:rPr>
                <w:rFonts w:ascii="Bookman Old Style" w:hAnsi="Bookman Old Style"/>
                <w:b/>
                <w:sz w:val="20"/>
                <w:szCs w:val="20"/>
              </w:rPr>
              <w:t xml:space="preserve">Sasaran </w:t>
            </w:r>
            <w:r w:rsidR="001671D3" w:rsidRPr="00F24006">
              <w:rPr>
                <w:rFonts w:ascii="Bookman Old Style" w:hAnsi="Bookman Old Style"/>
                <w:b/>
                <w:sz w:val="20"/>
                <w:szCs w:val="20"/>
                <w:lang w:val="id-ID"/>
              </w:rPr>
              <w:t>Program</w:t>
            </w:r>
          </w:p>
        </w:tc>
        <w:tc>
          <w:tcPr>
            <w:tcW w:w="3780" w:type="dxa"/>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Indikator Kinerja</w:t>
            </w:r>
          </w:p>
        </w:tc>
        <w:tc>
          <w:tcPr>
            <w:tcW w:w="1620" w:type="dxa"/>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Target</w:t>
            </w:r>
          </w:p>
        </w:tc>
      </w:tr>
      <w:tr w:rsidR="001E6FA2" w:rsidRPr="00F24006" w:rsidTr="001E6FA2">
        <w:trPr>
          <w:tblHeader/>
        </w:trPr>
        <w:tc>
          <w:tcPr>
            <w:tcW w:w="558" w:type="dxa"/>
            <w:shd w:val="clear" w:color="auto" w:fill="D6E3BC" w:themeFill="accent3" w:themeFillTint="66"/>
            <w:vAlign w:val="center"/>
          </w:tcPr>
          <w:p w:rsidR="001E6FA2" w:rsidRPr="00F24006" w:rsidRDefault="001E6FA2" w:rsidP="001E6FA2">
            <w:pPr>
              <w:jc w:val="center"/>
              <w:rPr>
                <w:rFonts w:ascii="Bookman Old Style" w:hAnsi="Bookman Old Style"/>
                <w:sz w:val="20"/>
                <w:szCs w:val="20"/>
              </w:rPr>
            </w:pPr>
            <w:r w:rsidRPr="00F24006">
              <w:rPr>
                <w:rFonts w:ascii="Bookman Old Style" w:hAnsi="Bookman Old Style"/>
                <w:sz w:val="20"/>
                <w:szCs w:val="20"/>
              </w:rPr>
              <w:t>(1)</w:t>
            </w:r>
          </w:p>
        </w:tc>
        <w:tc>
          <w:tcPr>
            <w:tcW w:w="3330" w:type="dxa"/>
            <w:shd w:val="clear" w:color="auto" w:fill="D6E3BC" w:themeFill="accent3" w:themeFillTint="66"/>
            <w:vAlign w:val="center"/>
          </w:tcPr>
          <w:p w:rsidR="001E6FA2" w:rsidRPr="00F24006" w:rsidRDefault="001E6FA2" w:rsidP="001E6FA2">
            <w:pPr>
              <w:jc w:val="center"/>
              <w:rPr>
                <w:rFonts w:ascii="Bookman Old Style" w:hAnsi="Bookman Old Style"/>
                <w:sz w:val="20"/>
                <w:szCs w:val="20"/>
              </w:rPr>
            </w:pPr>
            <w:r w:rsidRPr="00F24006">
              <w:rPr>
                <w:rFonts w:ascii="Bookman Old Style" w:hAnsi="Bookman Old Style"/>
                <w:sz w:val="20"/>
                <w:szCs w:val="20"/>
              </w:rPr>
              <w:t>(2)</w:t>
            </w:r>
          </w:p>
        </w:tc>
        <w:tc>
          <w:tcPr>
            <w:tcW w:w="3780" w:type="dxa"/>
            <w:shd w:val="clear" w:color="auto" w:fill="D6E3BC" w:themeFill="accent3" w:themeFillTint="66"/>
            <w:vAlign w:val="center"/>
          </w:tcPr>
          <w:p w:rsidR="001E6FA2" w:rsidRPr="00F24006" w:rsidRDefault="001E6FA2" w:rsidP="001E6FA2">
            <w:pPr>
              <w:jc w:val="center"/>
              <w:rPr>
                <w:rFonts w:ascii="Bookman Old Style" w:hAnsi="Bookman Old Style"/>
                <w:sz w:val="20"/>
                <w:szCs w:val="20"/>
              </w:rPr>
            </w:pPr>
            <w:r w:rsidRPr="00F24006">
              <w:rPr>
                <w:rFonts w:ascii="Bookman Old Style" w:hAnsi="Bookman Old Style"/>
                <w:sz w:val="20"/>
                <w:szCs w:val="20"/>
              </w:rPr>
              <w:t>(3)</w:t>
            </w:r>
          </w:p>
        </w:tc>
        <w:tc>
          <w:tcPr>
            <w:tcW w:w="1620" w:type="dxa"/>
            <w:shd w:val="clear" w:color="auto" w:fill="D6E3BC" w:themeFill="accent3" w:themeFillTint="66"/>
            <w:vAlign w:val="center"/>
          </w:tcPr>
          <w:p w:rsidR="001E6FA2" w:rsidRPr="00F24006" w:rsidRDefault="001E6FA2" w:rsidP="001E6FA2">
            <w:pPr>
              <w:jc w:val="center"/>
              <w:rPr>
                <w:rFonts w:ascii="Bookman Old Style" w:hAnsi="Bookman Old Style"/>
                <w:sz w:val="20"/>
                <w:szCs w:val="20"/>
              </w:rPr>
            </w:pPr>
            <w:r w:rsidRPr="00F24006">
              <w:rPr>
                <w:rFonts w:ascii="Bookman Old Style" w:hAnsi="Bookman Old Style"/>
                <w:sz w:val="20"/>
                <w:szCs w:val="20"/>
              </w:rPr>
              <w:t>(4)</w:t>
            </w:r>
          </w:p>
        </w:tc>
      </w:tr>
      <w:tr w:rsidR="001E6FA2" w:rsidRPr="00F24006" w:rsidTr="001E6FA2">
        <w:trPr>
          <w:tblHeader/>
        </w:trPr>
        <w:tc>
          <w:tcPr>
            <w:tcW w:w="558" w:type="dxa"/>
            <w:tcBorders>
              <w:bottom w:val="single" w:sz="4" w:space="0" w:color="000000" w:themeColor="text1"/>
            </w:tcBorders>
            <w:shd w:val="clear" w:color="auto" w:fill="auto"/>
            <w:vAlign w:val="center"/>
          </w:tcPr>
          <w:p w:rsidR="001E6FA2" w:rsidRPr="00F24006" w:rsidRDefault="00A03403" w:rsidP="001E6FA2">
            <w:pPr>
              <w:jc w:val="center"/>
              <w:rPr>
                <w:rFonts w:ascii="Bookman Old Style" w:hAnsi="Bookman Old Style"/>
                <w:sz w:val="20"/>
                <w:szCs w:val="20"/>
                <w:lang w:val="id-ID"/>
              </w:rPr>
            </w:pPr>
            <w:r w:rsidRPr="00F24006">
              <w:rPr>
                <w:rFonts w:ascii="Bookman Old Style" w:hAnsi="Bookman Old Style"/>
                <w:sz w:val="20"/>
                <w:szCs w:val="20"/>
                <w:lang w:val="id-ID"/>
              </w:rPr>
              <w:t>1</w:t>
            </w:r>
            <w:r w:rsidR="001E6FA2" w:rsidRPr="00F24006">
              <w:rPr>
                <w:rFonts w:ascii="Bookman Old Style" w:hAnsi="Bookman Old Style"/>
                <w:sz w:val="20"/>
                <w:szCs w:val="20"/>
                <w:lang w:val="id-ID"/>
              </w:rPr>
              <w:t>.</w:t>
            </w:r>
          </w:p>
        </w:tc>
        <w:tc>
          <w:tcPr>
            <w:tcW w:w="3330" w:type="dxa"/>
            <w:shd w:val="clear" w:color="auto" w:fill="auto"/>
            <w:vAlign w:val="center"/>
          </w:tcPr>
          <w:p w:rsidR="001E6FA2" w:rsidRPr="00F24006" w:rsidRDefault="001671D3" w:rsidP="001E6FA2">
            <w:pPr>
              <w:pStyle w:val="ListParagraph"/>
              <w:tabs>
                <w:tab w:val="left" w:pos="3300"/>
              </w:tabs>
              <w:ind w:left="9"/>
              <w:rPr>
                <w:rFonts w:ascii="Bookman Old Style" w:hAnsi="Bookman Old Style" w:cs="Times New Roman"/>
                <w:sz w:val="20"/>
                <w:szCs w:val="20"/>
              </w:rPr>
            </w:pPr>
            <w:r w:rsidRPr="00F24006">
              <w:rPr>
                <w:rFonts w:ascii="Bookman Old Style" w:hAnsi="Bookman Old Style" w:cs="Times New Roman"/>
                <w:sz w:val="20"/>
                <w:szCs w:val="20"/>
                <w:lang w:val="id-ID"/>
              </w:rPr>
              <w:t xml:space="preserve">Meningkatnya </w:t>
            </w:r>
            <w:r w:rsidRPr="00F24006">
              <w:rPr>
                <w:rFonts w:ascii="Bookman Old Style" w:hAnsi="Bookman Old Style" w:cs="Times New Roman"/>
                <w:sz w:val="20"/>
                <w:szCs w:val="20"/>
              </w:rPr>
              <w:t>Pelayanan Administrasi Perkantoran</w:t>
            </w:r>
          </w:p>
        </w:tc>
        <w:tc>
          <w:tcPr>
            <w:tcW w:w="3780" w:type="dxa"/>
            <w:shd w:val="clear" w:color="auto" w:fill="auto"/>
            <w:vAlign w:val="center"/>
          </w:tcPr>
          <w:p w:rsidR="001E6FA2" w:rsidRPr="00AF4079" w:rsidRDefault="00147E96" w:rsidP="001E6FA2">
            <w:pPr>
              <w:rPr>
                <w:rFonts w:ascii="Bookman Old Style" w:hAnsi="Bookman Old Style"/>
                <w:color w:val="000000"/>
                <w:sz w:val="20"/>
                <w:szCs w:val="20"/>
                <w:lang w:val="id-ID"/>
              </w:rPr>
            </w:pPr>
            <w:r>
              <w:rPr>
                <w:rFonts w:ascii="Bookman Old Style" w:hAnsi="Bookman Old Style"/>
                <w:color w:val="000000"/>
                <w:sz w:val="20"/>
                <w:szCs w:val="20"/>
              </w:rPr>
              <w:t>Persentase</w:t>
            </w:r>
            <w:r w:rsidR="00AF4079">
              <w:rPr>
                <w:rFonts w:ascii="Bookman Old Style" w:hAnsi="Bookman Old Style"/>
                <w:color w:val="000000"/>
                <w:sz w:val="20"/>
                <w:szCs w:val="20"/>
                <w:lang w:val="id-ID"/>
              </w:rPr>
              <w:t xml:space="preserve"> kelancaran administrasi perkantoran</w:t>
            </w:r>
          </w:p>
        </w:tc>
        <w:tc>
          <w:tcPr>
            <w:tcW w:w="1620" w:type="dxa"/>
            <w:shd w:val="clear" w:color="auto" w:fill="auto"/>
            <w:vAlign w:val="center"/>
          </w:tcPr>
          <w:p w:rsidR="001E6FA2" w:rsidRPr="00F24006" w:rsidRDefault="001671D3" w:rsidP="001E6FA2">
            <w:pPr>
              <w:snapToGrid w:val="0"/>
              <w:jc w:val="center"/>
              <w:rPr>
                <w:rFonts w:ascii="Bookman Old Style" w:hAnsi="Bookman Old Style" w:cs="Tahoma"/>
                <w:bCs/>
                <w:sz w:val="20"/>
                <w:szCs w:val="20"/>
                <w:lang w:val="id-ID"/>
              </w:rPr>
            </w:pPr>
            <w:r w:rsidRPr="00F24006">
              <w:rPr>
                <w:rFonts w:ascii="Bookman Old Style" w:hAnsi="Bookman Old Style" w:cs="Tahoma"/>
                <w:bCs/>
                <w:sz w:val="20"/>
                <w:szCs w:val="20"/>
                <w:lang w:val="id-ID"/>
              </w:rPr>
              <w:t>100 %</w:t>
            </w:r>
          </w:p>
        </w:tc>
      </w:tr>
      <w:tr w:rsidR="001E6FA2" w:rsidRPr="00F24006" w:rsidTr="001E6FA2">
        <w:trPr>
          <w:tblHeader/>
        </w:trPr>
        <w:tc>
          <w:tcPr>
            <w:tcW w:w="558" w:type="dxa"/>
            <w:tcBorders>
              <w:bottom w:val="single" w:sz="4" w:space="0" w:color="000000" w:themeColor="text1"/>
            </w:tcBorders>
            <w:shd w:val="clear" w:color="auto" w:fill="auto"/>
            <w:vAlign w:val="center"/>
          </w:tcPr>
          <w:p w:rsidR="001E6FA2" w:rsidRPr="00F24006" w:rsidRDefault="00A03403" w:rsidP="001E6FA2">
            <w:pPr>
              <w:jc w:val="center"/>
              <w:rPr>
                <w:rFonts w:ascii="Bookman Old Style" w:hAnsi="Bookman Old Style"/>
                <w:sz w:val="20"/>
                <w:szCs w:val="20"/>
                <w:lang w:val="id-ID"/>
              </w:rPr>
            </w:pPr>
            <w:r w:rsidRPr="00F24006">
              <w:rPr>
                <w:rFonts w:ascii="Bookman Old Style" w:hAnsi="Bookman Old Style"/>
                <w:sz w:val="20"/>
                <w:szCs w:val="20"/>
                <w:lang w:val="id-ID"/>
              </w:rPr>
              <w:t>2</w:t>
            </w:r>
            <w:r w:rsidR="001E6FA2" w:rsidRPr="00F24006">
              <w:rPr>
                <w:rFonts w:ascii="Bookman Old Style" w:hAnsi="Bookman Old Style"/>
                <w:sz w:val="20"/>
                <w:szCs w:val="20"/>
                <w:lang w:val="id-ID"/>
              </w:rPr>
              <w:t>.</w:t>
            </w:r>
          </w:p>
        </w:tc>
        <w:tc>
          <w:tcPr>
            <w:tcW w:w="3330" w:type="dxa"/>
            <w:shd w:val="clear" w:color="auto" w:fill="auto"/>
            <w:vAlign w:val="center"/>
          </w:tcPr>
          <w:p w:rsidR="001E6FA2" w:rsidRPr="00F24006" w:rsidRDefault="001671D3" w:rsidP="001671D3">
            <w:pPr>
              <w:pStyle w:val="ListParagraph"/>
              <w:tabs>
                <w:tab w:val="left" w:pos="3300"/>
              </w:tabs>
              <w:ind w:left="9"/>
              <w:rPr>
                <w:rFonts w:ascii="Bookman Old Style" w:hAnsi="Bookman Old Style" w:cs="Times New Roman"/>
                <w:sz w:val="20"/>
                <w:szCs w:val="20"/>
              </w:rPr>
            </w:pPr>
            <w:r w:rsidRPr="00F24006">
              <w:rPr>
                <w:rFonts w:ascii="Bookman Old Style" w:hAnsi="Bookman Old Style" w:cs="Times New Roman"/>
                <w:sz w:val="20"/>
                <w:szCs w:val="20"/>
                <w:lang w:val="id-ID"/>
              </w:rPr>
              <w:t xml:space="preserve">Meningkatnya </w:t>
            </w:r>
            <w:r w:rsidRPr="00F24006">
              <w:rPr>
                <w:rFonts w:ascii="Bookman Old Style" w:hAnsi="Bookman Old Style" w:cs="Times New Roman"/>
                <w:sz w:val="20"/>
                <w:szCs w:val="20"/>
              </w:rPr>
              <w:t>Sarana dan Prasarana Aparatur</w:t>
            </w:r>
          </w:p>
        </w:tc>
        <w:tc>
          <w:tcPr>
            <w:tcW w:w="3780" w:type="dxa"/>
            <w:shd w:val="clear" w:color="auto" w:fill="auto"/>
            <w:vAlign w:val="center"/>
          </w:tcPr>
          <w:p w:rsidR="001E6FA2" w:rsidRPr="00AF4079" w:rsidRDefault="00147E96" w:rsidP="00AF4079">
            <w:pPr>
              <w:rPr>
                <w:rFonts w:ascii="Bookman Old Style" w:hAnsi="Bookman Old Style"/>
                <w:strike/>
                <w:color w:val="000000"/>
                <w:sz w:val="20"/>
                <w:szCs w:val="20"/>
                <w:lang w:val="id-ID"/>
              </w:rPr>
            </w:pPr>
            <w:r>
              <w:rPr>
                <w:rFonts w:ascii="Bookman Old Style" w:hAnsi="Bookman Old Style"/>
                <w:color w:val="000000"/>
                <w:sz w:val="20"/>
                <w:szCs w:val="20"/>
              </w:rPr>
              <w:t>Persentase</w:t>
            </w:r>
            <w:r w:rsidR="001671D3" w:rsidRPr="00F24006">
              <w:rPr>
                <w:rFonts w:ascii="Bookman Old Style" w:hAnsi="Bookman Old Style"/>
                <w:color w:val="000000"/>
                <w:sz w:val="20"/>
                <w:szCs w:val="20"/>
              </w:rPr>
              <w:t xml:space="preserve"> </w:t>
            </w:r>
            <w:r w:rsidR="00AF4079">
              <w:rPr>
                <w:rFonts w:ascii="Bookman Old Style" w:hAnsi="Bookman Old Style"/>
                <w:color w:val="000000"/>
                <w:sz w:val="20"/>
                <w:szCs w:val="20"/>
                <w:lang w:val="id-ID"/>
              </w:rPr>
              <w:t xml:space="preserve">Pemenuhan </w:t>
            </w:r>
            <w:r w:rsidR="00AF4079" w:rsidRPr="00F24006">
              <w:rPr>
                <w:rFonts w:ascii="Bookman Old Style" w:hAnsi="Bookman Old Style" w:cs="Times New Roman"/>
                <w:sz w:val="20"/>
                <w:szCs w:val="20"/>
              </w:rPr>
              <w:t>Sarana dan Prasarana Aparatur</w:t>
            </w:r>
          </w:p>
        </w:tc>
        <w:tc>
          <w:tcPr>
            <w:tcW w:w="1620" w:type="dxa"/>
            <w:shd w:val="clear" w:color="auto" w:fill="auto"/>
            <w:vAlign w:val="center"/>
          </w:tcPr>
          <w:p w:rsidR="001E6FA2" w:rsidRPr="00F24006" w:rsidRDefault="00143024" w:rsidP="001E6FA2">
            <w:pPr>
              <w:snapToGrid w:val="0"/>
              <w:jc w:val="center"/>
              <w:rPr>
                <w:rFonts w:ascii="Bookman Old Style" w:hAnsi="Bookman Old Style" w:cs="Tahoma"/>
                <w:bCs/>
                <w:sz w:val="20"/>
                <w:szCs w:val="20"/>
                <w:lang w:val="id-ID"/>
              </w:rPr>
            </w:pPr>
            <w:r w:rsidRPr="00F24006">
              <w:rPr>
                <w:rFonts w:ascii="Bookman Old Style" w:hAnsi="Bookman Old Style" w:cs="Tahoma"/>
                <w:bCs/>
                <w:sz w:val="20"/>
                <w:szCs w:val="20"/>
                <w:lang w:val="id-ID"/>
              </w:rPr>
              <w:t>80 %</w:t>
            </w:r>
          </w:p>
        </w:tc>
      </w:tr>
      <w:tr w:rsidR="00CB2779" w:rsidRPr="00F24006" w:rsidTr="001E6FA2">
        <w:trPr>
          <w:tblHeader/>
        </w:trPr>
        <w:tc>
          <w:tcPr>
            <w:tcW w:w="558" w:type="dxa"/>
            <w:tcBorders>
              <w:bottom w:val="single" w:sz="4" w:space="0" w:color="000000" w:themeColor="text1"/>
            </w:tcBorders>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3.</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cs="Times New Roman"/>
                <w:sz w:val="20"/>
                <w:szCs w:val="20"/>
                <w:lang w:val="id-ID"/>
              </w:rPr>
            </w:pPr>
            <w:r>
              <w:rPr>
                <w:rFonts w:ascii="Bookman Old Style" w:hAnsi="Bookman Old Style" w:cs="Times New Roman"/>
                <w:sz w:val="20"/>
                <w:szCs w:val="20"/>
                <w:lang w:val="id-ID"/>
              </w:rPr>
              <w:t xml:space="preserve">Meningkatnya </w:t>
            </w:r>
            <w:r w:rsidRPr="001E2331">
              <w:rPr>
                <w:rFonts w:ascii="Bookman Old Style" w:hAnsi="Bookman Old Style" w:cs="Times New Roman"/>
                <w:sz w:val="20"/>
                <w:szCs w:val="20"/>
                <w:lang w:val="id-ID"/>
              </w:rPr>
              <w:t>Pengelolaan Pengadaan barang dan Jasa Pemerintah</w:t>
            </w:r>
          </w:p>
        </w:tc>
        <w:tc>
          <w:tcPr>
            <w:tcW w:w="3780" w:type="dxa"/>
            <w:shd w:val="clear" w:color="auto" w:fill="auto"/>
            <w:vAlign w:val="center"/>
          </w:tcPr>
          <w:p w:rsidR="00CB2779" w:rsidRPr="00F24006" w:rsidRDefault="00147E96"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Pemenuhan Pengelolan Pengadaan Barang dan Jasa Pemerintah</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100</w:t>
            </w:r>
            <w:r w:rsidR="0085731A">
              <w:rPr>
                <w:rFonts w:ascii="Bookman Old Style" w:hAnsi="Bookman Old Style" w:cs="Tahoma"/>
                <w:bCs/>
                <w:sz w:val="20"/>
                <w:szCs w:val="20"/>
              </w:rPr>
              <w:t xml:space="preserve"> </w:t>
            </w:r>
            <w:r>
              <w:rPr>
                <w:rFonts w:ascii="Bookman Old Style" w:hAnsi="Bookman Old Style" w:cs="Tahoma"/>
                <w:bCs/>
                <w:sz w:val="20"/>
                <w:szCs w:val="20"/>
                <w:lang w:val="id-ID"/>
              </w:rPr>
              <w:t>%</w:t>
            </w:r>
          </w:p>
        </w:tc>
      </w:tr>
      <w:tr w:rsidR="00CB2779" w:rsidRPr="00F24006" w:rsidTr="001E6FA2">
        <w:trPr>
          <w:tblHeader/>
        </w:trPr>
        <w:tc>
          <w:tcPr>
            <w:tcW w:w="558" w:type="dxa"/>
            <w:tcBorders>
              <w:bottom w:val="single" w:sz="4" w:space="0" w:color="000000" w:themeColor="text1"/>
            </w:tcBorders>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4.</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cs="Times New Roman"/>
                <w:sz w:val="20"/>
                <w:szCs w:val="20"/>
                <w:lang w:val="id-ID"/>
              </w:rPr>
            </w:pPr>
            <w:r>
              <w:rPr>
                <w:rFonts w:ascii="Bookman Old Style" w:hAnsi="Bookman Old Style" w:cs="Times New Roman"/>
                <w:sz w:val="20"/>
                <w:szCs w:val="20"/>
                <w:lang w:val="id-ID"/>
              </w:rPr>
              <w:t>Meningkatnya</w:t>
            </w:r>
            <w:r w:rsidRPr="001E2331">
              <w:rPr>
                <w:rFonts w:ascii="Bookman Old Style" w:hAnsi="Bookman Old Style" w:cs="Times New Roman"/>
                <w:sz w:val="20"/>
                <w:szCs w:val="20"/>
                <w:lang w:val="id-ID"/>
              </w:rPr>
              <w:t xml:space="preserve"> Kapasitas Aparatur</w:t>
            </w:r>
          </w:p>
        </w:tc>
        <w:tc>
          <w:tcPr>
            <w:tcW w:w="3780" w:type="dxa"/>
            <w:shd w:val="clear" w:color="auto" w:fill="auto"/>
            <w:vAlign w:val="center"/>
          </w:tcPr>
          <w:p w:rsidR="00CB2779" w:rsidRPr="00F24006" w:rsidRDefault="00147E96"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Pemenuhan Aparatur Terampil</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50</w:t>
            </w:r>
            <w:r w:rsidR="0085731A">
              <w:rPr>
                <w:rFonts w:ascii="Bookman Old Style" w:hAnsi="Bookman Old Style" w:cs="Tahoma"/>
                <w:bCs/>
                <w:sz w:val="20"/>
                <w:szCs w:val="20"/>
              </w:rPr>
              <w:t xml:space="preserve"> </w:t>
            </w:r>
            <w:r>
              <w:rPr>
                <w:rFonts w:ascii="Bookman Old Style" w:hAnsi="Bookman Old Style" w:cs="Tahoma"/>
                <w:bCs/>
                <w:sz w:val="20"/>
                <w:szCs w:val="20"/>
                <w:lang w:val="id-ID"/>
              </w:rPr>
              <w:t>%</w:t>
            </w:r>
          </w:p>
        </w:tc>
      </w:tr>
      <w:tr w:rsidR="00CB2779" w:rsidRPr="00F24006" w:rsidTr="001E6FA2">
        <w:trPr>
          <w:tblHeader/>
        </w:trPr>
        <w:tc>
          <w:tcPr>
            <w:tcW w:w="558" w:type="dxa"/>
            <w:tcBorders>
              <w:bottom w:val="single" w:sz="4" w:space="0" w:color="000000" w:themeColor="text1"/>
            </w:tcBorders>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5</w:t>
            </w:r>
            <w:r w:rsidRPr="00F24006">
              <w:rPr>
                <w:rFonts w:ascii="Bookman Old Style" w:hAnsi="Bookman Old Style"/>
                <w:sz w:val="20"/>
                <w:szCs w:val="20"/>
                <w:lang w:val="id-ID"/>
              </w:rPr>
              <w:t>.</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cs="Times New Roman"/>
                <w:sz w:val="20"/>
                <w:szCs w:val="20"/>
              </w:rPr>
            </w:pPr>
            <w:r>
              <w:rPr>
                <w:rFonts w:ascii="Bookman Old Style" w:hAnsi="Bookman Old Style" w:cs="Times New Roman"/>
                <w:sz w:val="20"/>
                <w:szCs w:val="20"/>
                <w:lang w:val="id-ID"/>
              </w:rPr>
              <w:t xml:space="preserve">Meningkatkan </w:t>
            </w:r>
            <w:r w:rsidRPr="001E2331">
              <w:rPr>
                <w:rFonts w:ascii="Bookman Old Style" w:hAnsi="Bookman Old Style" w:cs="Times New Roman"/>
                <w:sz w:val="20"/>
                <w:szCs w:val="20"/>
                <w:lang w:val="id-ID"/>
              </w:rPr>
              <w:t>Pengembangan Sistem Pelaporan Capaian Kinerja &amp; Keuangan</w:t>
            </w:r>
          </w:p>
        </w:tc>
        <w:tc>
          <w:tcPr>
            <w:tcW w:w="3780" w:type="dxa"/>
            <w:shd w:val="clear" w:color="auto" w:fill="auto"/>
            <w:vAlign w:val="center"/>
          </w:tcPr>
          <w:p w:rsidR="00CB2779" w:rsidRPr="00F24006" w:rsidRDefault="00147E96"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ketepatan waktu pelaporan keuangan</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sidRPr="00F24006">
              <w:rPr>
                <w:rFonts w:ascii="Bookman Old Style" w:hAnsi="Bookman Old Style" w:cs="Tahoma"/>
                <w:bCs/>
                <w:sz w:val="20"/>
                <w:szCs w:val="20"/>
                <w:lang w:val="id-ID"/>
              </w:rPr>
              <w:t>100 %</w:t>
            </w:r>
          </w:p>
        </w:tc>
      </w:tr>
      <w:tr w:rsidR="00CB2779" w:rsidRPr="00F24006" w:rsidTr="001E6FA2">
        <w:trPr>
          <w:tblHeader/>
        </w:trPr>
        <w:tc>
          <w:tcPr>
            <w:tcW w:w="558" w:type="dxa"/>
            <w:tcBorders>
              <w:bottom w:val="single" w:sz="4" w:space="0" w:color="000000" w:themeColor="text1"/>
            </w:tcBorders>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6</w:t>
            </w:r>
            <w:r w:rsidRPr="00F24006">
              <w:rPr>
                <w:rFonts w:ascii="Bookman Old Style" w:hAnsi="Bookman Old Style"/>
                <w:sz w:val="20"/>
                <w:szCs w:val="20"/>
                <w:lang w:val="id-ID"/>
              </w:rPr>
              <w:t>.</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sz w:val="20"/>
                <w:szCs w:val="20"/>
                <w:lang w:val="id-ID"/>
              </w:rPr>
            </w:pPr>
            <w:r w:rsidRPr="00F24006">
              <w:rPr>
                <w:rFonts w:ascii="Bookman Old Style" w:hAnsi="Bookman Old Style" w:cs="Times New Roman"/>
                <w:sz w:val="20"/>
                <w:szCs w:val="20"/>
                <w:lang w:val="id-ID"/>
              </w:rPr>
              <w:t>Meningkatnya</w:t>
            </w:r>
            <w:r w:rsidRPr="00F24006">
              <w:rPr>
                <w:rFonts w:ascii="Bookman Old Style" w:hAnsi="Bookman Old Style"/>
                <w:sz w:val="20"/>
                <w:szCs w:val="20"/>
                <w:lang w:val="id-ID"/>
              </w:rPr>
              <w:t xml:space="preserve"> </w:t>
            </w:r>
            <w:r w:rsidRPr="001E2331">
              <w:rPr>
                <w:rFonts w:ascii="Bookman Old Style" w:hAnsi="Bookman Old Style"/>
                <w:sz w:val="20"/>
                <w:szCs w:val="20"/>
                <w:lang w:val="id-ID"/>
              </w:rPr>
              <w:t>Pengelolaan Keuangan Perangkat Daerah</w:t>
            </w:r>
          </w:p>
        </w:tc>
        <w:tc>
          <w:tcPr>
            <w:tcW w:w="3780" w:type="dxa"/>
            <w:shd w:val="clear" w:color="auto" w:fill="auto"/>
            <w:vAlign w:val="center"/>
          </w:tcPr>
          <w:p w:rsidR="00CB2779" w:rsidRPr="00F24006" w:rsidRDefault="00147E96"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capaian ketepatan waktu laporan SPJ Kegiatan</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sidRPr="00F24006">
              <w:rPr>
                <w:rFonts w:ascii="Bookman Old Style" w:hAnsi="Bookman Old Style" w:cs="Tahoma"/>
                <w:bCs/>
                <w:sz w:val="20"/>
                <w:szCs w:val="20"/>
                <w:lang w:val="id-ID"/>
              </w:rPr>
              <w:t>100 %</w:t>
            </w:r>
          </w:p>
        </w:tc>
      </w:tr>
      <w:tr w:rsidR="00CB2779" w:rsidRPr="00F24006" w:rsidTr="001E6FA2">
        <w:trPr>
          <w:tblHeader/>
        </w:trPr>
        <w:tc>
          <w:tcPr>
            <w:tcW w:w="558" w:type="dxa"/>
            <w:tcBorders>
              <w:bottom w:val="single" w:sz="4" w:space="0" w:color="000000" w:themeColor="text1"/>
            </w:tcBorders>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7</w:t>
            </w:r>
            <w:r w:rsidRPr="00F24006">
              <w:rPr>
                <w:rFonts w:ascii="Bookman Old Style" w:hAnsi="Bookman Old Style"/>
                <w:sz w:val="20"/>
                <w:szCs w:val="20"/>
                <w:lang w:val="id-ID"/>
              </w:rPr>
              <w:t>.</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sz w:val="20"/>
                <w:szCs w:val="20"/>
                <w:lang w:val="id-ID"/>
              </w:rPr>
            </w:pPr>
            <w:r w:rsidRPr="00F24006">
              <w:rPr>
                <w:rFonts w:ascii="Bookman Old Style" w:hAnsi="Bookman Old Style" w:cs="Times New Roman"/>
                <w:sz w:val="20"/>
                <w:szCs w:val="20"/>
                <w:lang w:val="id-ID"/>
              </w:rPr>
              <w:t xml:space="preserve">Meningkatnya </w:t>
            </w:r>
            <w:r w:rsidRPr="001E2331">
              <w:rPr>
                <w:rFonts w:ascii="Bookman Old Style" w:hAnsi="Bookman Old Style" w:cs="Times New Roman"/>
                <w:sz w:val="20"/>
                <w:szCs w:val="20"/>
                <w:lang w:val="id-ID"/>
              </w:rPr>
              <w:t>Sistem Perencanaan dan Pengelolaan Keuangan Daerah</w:t>
            </w:r>
          </w:p>
        </w:tc>
        <w:tc>
          <w:tcPr>
            <w:tcW w:w="3780" w:type="dxa"/>
            <w:shd w:val="clear" w:color="auto" w:fill="auto"/>
            <w:vAlign w:val="center"/>
          </w:tcPr>
          <w:p w:rsidR="00CB2779" w:rsidRPr="00F24006" w:rsidRDefault="00147E96"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capaian perencanaan program dan kegiatan</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sidRPr="00F24006">
              <w:rPr>
                <w:rFonts w:ascii="Bookman Old Style" w:hAnsi="Bookman Old Style" w:cs="Tahoma"/>
                <w:bCs/>
                <w:sz w:val="20"/>
                <w:szCs w:val="20"/>
                <w:lang w:val="id-ID"/>
              </w:rPr>
              <w:t>100 %</w:t>
            </w:r>
          </w:p>
        </w:tc>
      </w:tr>
    </w:tbl>
    <w:p w:rsidR="00F848AD" w:rsidRDefault="00F848AD" w:rsidP="001E6FA2">
      <w:pPr>
        <w:jc w:val="center"/>
        <w:rPr>
          <w:rFonts w:ascii="Bookman Old Style" w:hAnsi="Bookman Old Style"/>
          <w:sz w:val="24"/>
          <w:szCs w:val="24"/>
        </w:rPr>
      </w:pPr>
    </w:p>
    <w:tbl>
      <w:tblPr>
        <w:tblStyle w:val="TableGrid"/>
        <w:tblW w:w="9288" w:type="dxa"/>
        <w:tblLook w:val="04A0" w:firstRow="1" w:lastRow="0" w:firstColumn="1" w:lastColumn="0" w:noHBand="0" w:noVBand="1"/>
      </w:tblPr>
      <w:tblGrid>
        <w:gridCol w:w="560"/>
        <w:gridCol w:w="4240"/>
        <w:gridCol w:w="618"/>
        <w:gridCol w:w="2271"/>
        <w:gridCol w:w="1599"/>
      </w:tblGrid>
      <w:tr w:rsidR="001E6FA2" w:rsidRPr="00F24006" w:rsidTr="00241FBA">
        <w:trPr>
          <w:trHeight w:val="764"/>
        </w:trPr>
        <w:tc>
          <w:tcPr>
            <w:tcW w:w="560" w:type="dxa"/>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No</w:t>
            </w:r>
          </w:p>
        </w:tc>
        <w:tc>
          <w:tcPr>
            <w:tcW w:w="4240" w:type="dxa"/>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Anggaran</w:t>
            </w:r>
          </w:p>
        </w:tc>
        <w:tc>
          <w:tcPr>
            <w:tcW w:w="1599" w:type="dxa"/>
            <w:shd w:val="clear" w:color="auto" w:fill="EAF1DD" w:themeFill="accent3" w:themeFillTint="33"/>
            <w:vAlign w:val="center"/>
          </w:tcPr>
          <w:p w:rsidR="001E6FA2" w:rsidRPr="00F24006" w:rsidRDefault="001E6FA2" w:rsidP="001E6FA2">
            <w:pPr>
              <w:jc w:val="center"/>
              <w:rPr>
                <w:rFonts w:ascii="Bookman Old Style" w:hAnsi="Bookman Old Style"/>
                <w:b/>
                <w:sz w:val="20"/>
                <w:szCs w:val="20"/>
              </w:rPr>
            </w:pPr>
            <w:r w:rsidRPr="00F24006">
              <w:rPr>
                <w:rFonts w:ascii="Bookman Old Style" w:hAnsi="Bookman Old Style"/>
                <w:b/>
                <w:sz w:val="20"/>
                <w:szCs w:val="20"/>
              </w:rPr>
              <w:t>Keterangan</w:t>
            </w: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rPr>
              <w:t>1</w:t>
            </w:r>
            <w:r w:rsidRPr="00854B44">
              <w:rPr>
                <w:rFonts w:ascii="Bookman Old Style" w:hAnsi="Bookman Old Style"/>
                <w:sz w:val="20"/>
                <w:szCs w:val="20"/>
                <w:lang w:val="id-ID"/>
              </w:rPr>
              <w:t>.</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pelayanan administrasi perkantoran</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EC5E9C" w:rsidRDefault="00AC6136" w:rsidP="00AC6136">
            <w:pPr>
              <w:jc w:val="right"/>
              <w:rPr>
                <w:rFonts w:ascii="Bookman Old Style" w:hAnsi="Bookman Old Style" w:cs="Tahoma"/>
                <w:sz w:val="20"/>
                <w:szCs w:val="20"/>
                <w:vertAlign w:val="superscript"/>
                <w:lang w:val="id-ID"/>
              </w:rPr>
            </w:pPr>
            <w:r>
              <w:rPr>
                <w:rFonts w:ascii="Bookman Old Style" w:hAnsi="Bookman Old Style" w:cs="Tahoma"/>
                <w:sz w:val="20"/>
                <w:szCs w:val="20"/>
                <w:lang w:val="id-ID"/>
              </w:rPr>
              <w:t>1.837.844.520</w:t>
            </w:r>
          </w:p>
        </w:tc>
        <w:tc>
          <w:tcPr>
            <w:tcW w:w="1599" w:type="dxa"/>
            <w:vAlign w:val="center"/>
          </w:tcPr>
          <w:p w:rsidR="00AC6136" w:rsidRPr="00854B44" w:rsidRDefault="00AC6136" w:rsidP="00AC6136">
            <w:pPr>
              <w:rPr>
                <w:rFonts w:ascii="Bookman Old Style" w:hAnsi="Bookman Old Style"/>
                <w:sz w:val="20"/>
                <w:szCs w:val="20"/>
              </w:rPr>
            </w:pP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rPr>
              <w:t>2</w:t>
            </w:r>
            <w:r w:rsidRPr="00854B44">
              <w:rPr>
                <w:rFonts w:ascii="Bookman Old Style" w:hAnsi="Bookman Old Style"/>
                <w:sz w:val="20"/>
                <w:szCs w:val="20"/>
                <w:lang w:val="id-ID"/>
              </w:rPr>
              <w:t>.</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peningkatan sarana dan prasarana aparatur</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sidRPr="00DC3592">
              <w:rPr>
                <w:rFonts w:ascii="Bookman Old Style" w:hAnsi="Bookman Old Style" w:cs="Tahoma"/>
                <w:sz w:val="20"/>
                <w:szCs w:val="20"/>
                <w:lang w:val="id-ID"/>
              </w:rPr>
              <w:t>680.897.500</w:t>
            </w:r>
          </w:p>
        </w:tc>
        <w:tc>
          <w:tcPr>
            <w:tcW w:w="1599" w:type="dxa"/>
            <w:vAlign w:val="center"/>
          </w:tcPr>
          <w:p w:rsidR="00AC6136" w:rsidRPr="00854B44" w:rsidRDefault="00AC6136" w:rsidP="00AC6136">
            <w:pPr>
              <w:rPr>
                <w:rFonts w:ascii="Bookman Old Style" w:hAnsi="Bookman Old Style"/>
                <w:sz w:val="20"/>
                <w:szCs w:val="20"/>
              </w:rPr>
            </w:pP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rPr>
              <w:t>3</w:t>
            </w:r>
            <w:r w:rsidRPr="00854B44">
              <w:rPr>
                <w:rFonts w:ascii="Bookman Old Style" w:hAnsi="Bookman Old Style"/>
                <w:sz w:val="20"/>
                <w:szCs w:val="20"/>
                <w:lang w:val="id-ID"/>
              </w:rPr>
              <w:t>.</w:t>
            </w:r>
          </w:p>
        </w:tc>
        <w:tc>
          <w:tcPr>
            <w:tcW w:w="4240" w:type="dxa"/>
            <w:vAlign w:val="center"/>
          </w:tcPr>
          <w:p w:rsidR="00AC6136" w:rsidRPr="00EC5E9C" w:rsidRDefault="00AC6136" w:rsidP="00AC6136">
            <w:pPr>
              <w:rPr>
                <w:rFonts w:ascii="Bookman Old Style" w:hAnsi="Bookman Old Style" w:cs="Tahoma"/>
                <w:sz w:val="20"/>
                <w:szCs w:val="20"/>
                <w:lang w:val="id-ID"/>
              </w:rPr>
            </w:pPr>
            <w:r w:rsidRPr="00DC3592">
              <w:rPr>
                <w:rFonts w:ascii="Bookman Old Style" w:hAnsi="Bookman Old Style" w:cs="Tahoma"/>
                <w:sz w:val="20"/>
                <w:szCs w:val="20"/>
              </w:rPr>
              <w:t xml:space="preserve">Program pengelolaan pengadaan barang dan jasa </w:t>
            </w:r>
            <w:r>
              <w:rPr>
                <w:rFonts w:ascii="Bookman Old Style" w:hAnsi="Bookman Old Style" w:cs="Tahoma"/>
                <w:sz w:val="20"/>
                <w:szCs w:val="20"/>
                <w:lang w:val="id-ID"/>
              </w:rPr>
              <w:t>perangkat Daerah</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89.562.780</w:t>
            </w:r>
          </w:p>
        </w:tc>
        <w:tc>
          <w:tcPr>
            <w:tcW w:w="1599" w:type="dxa"/>
            <w:vAlign w:val="center"/>
          </w:tcPr>
          <w:p w:rsidR="00AC6136" w:rsidRPr="00854B44" w:rsidRDefault="00AC6136" w:rsidP="00AC6136">
            <w:pPr>
              <w:rPr>
                <w:rFonts w:ascii="Bookman Old Style" w:hAnsi="Bookman Old Style"/>
                <w:sz w:val="20"/>
                <w:szCs w:val="20"/>
              </w:rPr>
            </w:pP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rPr>
              <w:t>4</w:t>
            </w:r>
            <w:r w:rsidRPr="00854B44">
              <w:rPr>
                <w:rFonts w:ascii="Bookman Old Style" w:hAnsi="Bookman Old Style"/>
                <w:sz w:val="20"/>
                <w:szCs w:val="20"/>
                <w:lang w:val="id-ID"/>
              </w:rPr>
              <w:t>.</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peningkatan kapasitas sumber daya aparatur</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268.431.000</w:t>
            </w:r>
          </w:p>
        </w:tc>
        <w:tc>
          <w:tcPr>
            <w:tcW w:w="1599" w:type="dxa"/>
            <w:vAlign w:val="center"/>
          </w:tcPr>
          <w:p w:rsidR="00AC6136" w:rsidRPr="00854B44" w:rsidRDefault="00AC6136" w:rsidP="00AC6136">
            <w:pPr>
              <w:rPr>
                <w:rFonts w:ascii="Bookman Old Style" w:hAnsi="Bookman Old Style"/>
                <w:sz w:val="20"/>
                <w:szCs w:val="20"/>
              </w:rPr>
            </w:pP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rPr>
              <w:t>5</w:t>
            </w:r>
            <w:r w:rsidRPr="00854B44">
              <w:rPr>
                <w:rFonts w:ascii="Bookman Old Style" w:hAnsi="Bookman Old Style"/>
                <w:sz w:val="20"/>
                <w:szCs w:val="20"/>
                <w:lang w:val="id-ID"/>
              </w:rPr>
              <w:t>.</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peningkatan pengembangan sistem pelaporan  capaian kinerja dan keuangan</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sidRPr="00DC3592">
              <w:rPr>
                <w:rFonts w:ascii="Bookman Old Style" w:hAnsi="Bookman Old Style" w:cs="Tahoma"/>
                <w:sz w:val="20"/>
                <w:szCs w:val="20"/>
                <w:lang w:val="id-ID"/>
              </w:rPr>
              <w:t>35.191.000</w:t>
            </w:r>
          </w:p>
        </w:tc>
        <w:tc>
          <w:tcPr>
            <w:tcW w:w="1599" w:type="dxa"/>
            <w:vAlign w:val="center"/>
          </w:tcPr>
          <w:p w:rsidR="00AC6136" w:rsidRPr="00854B44" w:rsidRDefault="00AC6136" w:rsidP="00AC6136">
            <w:pPr>
              <w:rPr>
                <w:rFonts w:ascii="Bookman Old Style" w:hAnsi="Bookman Old Style"/>
                <w:sz w:val="20"/>
                <w:szCs w:val="20"/>
              </w:rPr>
            </w:pP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lang w:val="id-ID"/>
              </w:rPr>
              <w:t>6.</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peningkatan sistem pengelolaan keuangan perangkat daerah</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sidRPr="00DC3592">
              <w:rPr>
                <w:rFonts w:ascii="Bookman Old Style" w:hAnsi="Bookman Old Style" w:cs="Tahoma"/>
                <w:sz w:val="20"/>
                <w:szCs w:val="20"/>
                <w:lang w:val="id-ID"/>
              </w:rPr>
              <w:t>14.312.000</w:t>
            </w:r>
          </w:p>
        </w:tc>
        <w:tc>
          <w:tcPr>
            <w:tcW w:w="1599" w:type="dxa"/>
            <w:vAlign w:val="center"/>
          </w:tcPr>
          <w:p w:rsidR="00AC6136" w:rsidRPr="00854B44" w:rsidRDefault="00AC6136" w:rsidP="00AC6136">
            <w:pPr>
              <w:rPr>
                <w:rFonts w:ascii="Bookman Old Style" w:hAnsi="Bookman Old Style"/>
                <w:sz w:val="20"/>
                <w:szCs w:val="20"/>
              </w:rPr>
            </w:pPr>
          </w:p>
        </w:tc>
      </w:tr>
      <w:tr w:rsidR="00AC6136" w:rsidRPr="00F24006" w:rsidTr="00241FBA">
        <w:trPr>
          <w:trHeight w:val="576"/>
        </w:trPr>
        <w:tc>
          <w:tcPr>
            <w:tcW w:w="560" w:type="dxa"/>
            <w:vAlign w:val="center"/>
          </w:tcPr>
          <w:p w:rsidR="00AC6136" w:rsidRPr="00854B44" w:rsidRDefault="00AC6136" w:rsidP="00AC6136">
            <w:pPr>
              <w:rPr>
                <w:rFonts w:ascii="Bookman Old Style" w:hAnsi="Bookman Old Style"/>
                <w:sz w:val="20"/>
                <w:szCs w:val="20"/>
                <w:lang w:val="id-ID"/>
              </w:rPr>
            </w:pPr>
            <w:r w:rsidRPr="00854B44">
              <w:rPr>
                <w:rFonts w:ascii="Bookman Old Style" w:hAnsi="Bookman Old Style"/>
                <w:sz w:val="20"/>
                <w:szCs w:val="20"/>
                <w:lang w:val="id-ID"/>
              </w:rPr>
              <w:t>7.</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peningkatan sistem perencanaan Perangkat Daerah</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612.093.864</w:t>
            </w:r>
          </w:p>
        </w:tc>
        <w:tc>
          <w:tcPr>
            <w:tcW w:w="1599" w:type="dxa"/>
            <w:vAlign w:val="center"/>
          </w:tcPr>
          <w:p w:rsidR="00AC6136" w:rsidRPr="00854B44" w:rsidRDefault="00AC6136" w:rsidP="00AC6136">
            <w:pPr>
              <w:rPr>
                <w:rFonts w:ascii="Bookman Old Style" w:hAnsi="Bookman Old Style"/>
                <w:sz w:val="20"/>
                <w:szCs w:val="20"/>
              </w:rPr>
            </w:pPr>
          </w:p>
        </w:tc>
      </w:tr>
    </w:tbl>
    <w:p w:rsidR="001E6FA2" w:rsidRDefault="001E6FA2" w:rsidP="001E6FA2">
      <w:pPr>
        <w:jc w:val="center"/>
        <w:rPr>
          <w:rFonts w:ascii="Bookman Old Style" w:hAnsi="Bookman Old Style"/>
          <w:sz w:val="24"/>
          <w:szCs w:val="24"/>
        </w:rPr>
      </w:pPr>
    </w:p>
    <w:p w:rsidR="001E6FA2" w:rsidRDefault="001E6FA2" w:rsidP="001E6FA2">
      <w:pPr>
        <w:ind w:left="5220"/>
        <w:jc w:val="center"/>
        <w:rPr>
          <w:rFonts w:ascii="Bookman Old Style" w:hAnsi="Bookman Old Style"/>
          <w:sz w:val="24"/>
          <w:szCs w:val="24"/>
        </w:rPr>
      </w:pPr>
      <w:r>
        <w:rPr>
          <w:rFonts w:ascii="Bookman Old Style" w:hAnsi="Bookman Old Style"/>
          <w:sz w:val="24"/>
          <w:szCs w:val="24"/>
        </w:rPr>
        <w:t xml:space="preserve">Taliwang, </w:t>
      </w:r>
      <w:r w:rsidR="00F848AD">
        <w:rPr>
          <w:rFonts w:ascii="Bookman Old Style" w:hAnsi="Bookman Old Style"/>
          <w:sz w:val="24"/>
          <w:szCs w:val="24"/>
          <w:lang w:val="id-ID"/>
        </w:rPr>
        <w:t>3</w:t>
      </w:r>
      <w:r>
        <w:rPr>
          <w:rFonts w:ascii="Bookman Old Style" w:hAnsi="Bookman Old Style"/>
          <w:sz w:val="24"/>
          <w:szCs w:val="24"/>
          <w:lang w:val="id-ID"/>
        </w:rPr>
        <w:t xml:space="preserve"> Januari</w:t>
      </w:r>
      <w:r>
        <w:rPr>
          <w:rFonts w:ascii="Bookman Old Style" w:hAnsi="Bookman Old Style"/>
          <w:sz w:val="24"/>
          <w:szCs w:val="24"/>
        </w:rPr>
        <w:t xml:space="preserve">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96"/>
      </w:tblGrid>
      <w:tr w:rsidR="00C94933" w:rsidTr="00C94933">
        <w:tc>
          <w:tcPr>
            <w:tcW w:w="4474" w:type="dxa"/>
          </w:tcPr>
          <w:p w:rsidR="00C94933" w:rsidRDefault="00C94933" w:rsidP="00C94933">
            <w:pPr>
              <w:ind w:left="-720"/>
              <w:jc w:val="center"/>
              <w:rPr>
                <w:rFonts w:ascii="Bookman Old Style" w:hAnsi="Bookman Old Style"/>
              </w:rPr>
            </w:pPr>
            <w:r>
              <w:rPr>
                <w:rFonts w:ascii="Bookman Old Style" w:hAnsi="Bookman Old Style"/>
              </w:rPr>
              <w:t>Pihak Kedua,</w:t>
            </w: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Pr="00835D58" w:rsidRDefault="00C94933" w:rsidP="00C94933">
            <w:pPr>
              <w:ind w:left="-720"/>
              <w:jc w:val="center"/>
              <w:rPr>
                <w:sz w:val="24"/>
                <w:szCs w:val="24"/>
                <w:lang w:val="id-ID"/>
              </w:rPr>
            </w:pPr>
            <w:r>
              <w:rPr>
                <w:rFonts w:ascii="Bookman Old Style" w:hAnsi="Bookman Old Style"/>
                <w:sz w:val="24"/>
                <w:szCs w:val="24"/>
                <w:lang w:val="id-ID"/>
              </w:rPr>
              <w:t>Amar Nurmansyah.,S.T.,M.Si</w:t>
            </w:r>
          </w:p>
        </w:tc>
        <w:tc>
          <w:tcPr>
            <w:tcW w:w="4596" w:type="dxa"/>
          </w:tcPr>
          <w:p w:rsidR="00C94933" w:rsidRDefault="00C94933" w:rsidP="00C94933">
            <w:pPr>
              <w:ind w:left="576"/>
              <w:jc w:val="center"/>
              <w:rPr>
                <w:rFonts w:ascii="Bookman Old Style" w:hAnsi="Bookman Old Style"/>
              </w:rPr>
            </w:pPr>
            <w:r>
              <w:rPr>
                <w:rFonts w:ascii="Bookman Old Style" w:hAnsi="Bookman Old Style"/>
              </w:rPr>
              <w:t xml:space="preserve">Pihak </w:t>
            </w:r>
            <w:r>
              <w:rPr>
                <w:rFonts w:ascii="Bookman Old Style" w:hAnsi="Bookman Old Style"/>
                <w:lang w:val="id-ID"/>
              </w:rPr>
              <w:t>Pertama</w:t>
            </w:r>
            <w:r>
              <w:rPr>
                <w:rFonts w:ascii="Bookman Old Style" w:hAnsi="Bookman Old Style"/>
              </w:rPr>
              <w:t>,</w:t>
            </w: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sz w:val="24"/>
                <w:szCs w:val="24"/>
              </w:rPr>
            </w:pPr>
            <w:r>
              <w:rPr>
                <w:rFonts w:ascii="Bookman Old Style" w:hAnsi="Bookman Old Style"/>
                <w:sz w:val="24"/>
                <w:szCs w:val="24"/>
                <w:lang w:val="id-ID"/>
              </w:rPr>
              <w:t>Novrizal Zainsyah, SE.,M.Si</w:t>
            </w:r>
          </w:p>
        </w:tc>
      </w:tr>
    </w:tbl>
    <w:p w:rsidR="008D05A5" w:rsidRDefault="008D05A5" w:rsidP="00F24006">
      <w:pPr>
        <w:jc w:val="center"/>
        <w:rPr>
          <w:sz w:val="24"/>
          <w:szCs w:val="24"/>
        </w:rPr>
      </w:pPr>
      <w:r>
        <w:rPr>
          <w:sz w:val="24"/>
          <w:szCs w:val="24"/>
          <w:lang w:val="id-ID"/>
        </w:rPr>
        <w:br w:type="page"/>
      </w:r>
      <w:r w:rsidRPr="00272B5D">
        <w:rPr>
          <w:noProof/>
          <w:sz w:val="24"/>
          <w:szCs w:val="24"/>
        </w:rPr>
        <w:lastRenderedPageBreak/>
        <w:drawing>
          <wp:inline distT="0" distB="0" distL="0" distR="0">
            <wp:extent cx="884135" cy="1209073"/>
            <wp:effectExtent l="19050" t="0" r="0" b="0"/>
            <wp:docPr id="4"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5825" cy="1209675"/>
                    </a:xfrm>
                    <a:prstGeom prst="rect">
                      <a:avLst/>
                    </a:prstGeom>
                  </pic:spPr>
                </pic:pic>
              </a:graphicData>
            </a:graphic>
          </wp:inline>
        </w:drawing>
      </w:r>
    </w:p>
    <w:p w:rsidR="008D05A5" w:rsidRDefault="008D05A5" w:rsidP="008D05A5">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DB41F8">
        <w:rPr>
          <w:rFonts w:ascii="Bookman Old Style" w:hAnsi="Bookman Old Style"/>
          <w:sz w:val="24"/>
          <w:szCs w:val="24"/>
        </w:rPr>
        <w:t>2019</w:t>
      </w:r>
    </w:p>
    <w:p w:rsidR="008D05A5" w:rsidRPr="003F5D91" w:rsidRDefault="008D05A5" w:rsidP="008D05A5">
      <w:pPr>
        <w:ind w:right="143"/>
        <w:jc w:val="center"/>
        <w:rPr>
          <w:rFonts w:ascii="Bookman Old Style" w:hAnsi="Bookman Old Style"/>
          <w:sz w:val="4"/>
          <w:szCs w:val="4"/>
        </w:rPr>
      </w:pPr>
    </w:p>
    <w:p w:rsidR="008D05A5" w:rsidRDefault="008D05A5" w:rsidP="008D05A5">
      <w:pPr>
        <w:ind w:left="284" w:right="143"/>
        <w:jc w:val="both"/>
        <w:rPr>
          <w:rFonts w:ascii="Bookman Old Style" w:hAnsi="Bookman Old Style"/>
          <w:sz w:val="24"/>
          <w:szCs w:val="24"/>
        </w:rPr>
      </w:pPr>
      <w:r w:rsidRPr="00272B5D">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272B5D">
        <w:rPr>
          <w:rFonts w:ascii="Bookman Old Style" w:hAnsi="Bookman Old Style"/>
          <w:sz w:val="24"/>
          <w:szCs w:val="24"/>
        </w:rPr>
        <w:t>ini :</w:t>
      </w:r>
      <w:proofErr w:type="gramEnd"/>
    </w:p>
    <w:p w:rsidR="00C94933" w:rsidRPr="00775A51" w:rsidRDefault="00C94933" w:rsidP="00C94933">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Ahmad Safwan, ST.</w:t>
      </w:r>
      <w:proofErr w:type="gramStart"/>
      <w:r>
        <w:rPr>
          <w:rFonts w:ascii="Bookman Old Style" w:hAnsi="Bookman Old Style"/>
          <w:sz w:val="24"/>
          <w:szCs w:val="24"/>
          <w:lang w:val="id-ID"/>
        </w:rPr>
        <w:t>,MM</w:t>
      </w:r>
      <w:proofErr w:type="gramEnd"/>
    </w:p>
    <w:p w:rsidR="007206C4" w:rsidRDefault="00C94933" w:rsidP="007206C4">
      <w:pPr>
        <w:tabs>
          <w:tab w:val="left" w:pos="1418"/>
          <w:tab w:val="left" w:pos="1560"/>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Pr>
          <w:rFonts w:ascii="Bookman Old Style" w:hAnsi="Bookman Old Style"/>
          <w:sz w:val="24"/>
          <w:szCs w:val="24"/>
          <w:lang w:val="id-ID"/>
        </w:rPr>
        <w:t xml:space="preserve">Kepala Bidang Bina Marga Dinas </w:t>
      </w:r>
      <w:r w:rsidR="007206C4">
        <w:rPr>
          <w:rFonts w:ascii="Bookman Old Style" w:hAnsi="Bookman Old Style"/>
          <w:sz w:val="24"/>
          <w:szCs w:val="24"/>
          <w:lang w:val="id-ID"/>
        </w:rPr>
        <w:t xml:space="preserve">Pekerjaan Umum Penataan </w:t>
      </w:r>
    </w:p>
    <w:p w:rsidR="00C94933" w:rsidRPr="00D2365F" w:rsidRDefault="007206C4" w:rsidP="007206C4">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Ruang Perumahan Permukiman</w:t>
      </w:r>
    </w:p>
    <w:p w:rsidR="008D05A5" w:rsidRPr="003F5D91" w:rsidRDefault="008D05A5" w:rsidP="008D05A5">
      <w:pPr>
        <w:ind w:left="284" w:right="143"/>
        <w:jc w:val="both"/>
        <w:rPr>
          <w:rFonts w:ascii="Bookman Old Style" w:hAnsi="Bookman Old Style"/>
          <w:sz w:val="4"/>
          <w:szCs w:val="4"/>
        </w:rPr>
      </w:pPr>
    </w:p>
    <w:p w:rsidR="008D05A5" w:rsidRDefault="008D05A5" w:rsidP="008D05A5">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Selanjutnya disebut pihak pertama</w:t>
      </w:r>
    </w:p>
    <w:p w:rsidR="008D05A5" w:rsidRPr="003F5D91" w:rsidRDefault="008D05A5" w:rsidP="008D05A5">
      <w:pPr>
        <w:tabs>
          <w:tab w:val="left" w:pos="1418"/>
        </w:tabs>
        <w:ind w:left="284" w:right="143"/>
        <w:jc w:val="both"/>
        <w:rPr>
          <w:rFonts w:ascii="Bookman Old Style" w:hAnsi="Bookman Old Style"/>
          <w:sz w:val="4"/>
          <w:szCs w:val="4"/>
        </w:rPr>
      </w:pPr>
    </w:p>
    <w:p w:rsidR="00C94933" w:rsidRPr="00272B5D" w:rsidRDefault="00C94933" w:rsidP="00C94933">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Amar Nurmansyah.</w:t>
      </w:r>
      <w:proofErr w:type="gramStart"/>
      <w:r>
        <w:rPr>
          <w:rFonts w:ascii="Bookman Old Style" w:hAnsi="Bookman Old Style"/>
          <w:sz w:val="24"/>
          <w:szCs w:val="24"/>
          <w:lang w:val="id-ID"/>
        </w:rPr>
        <w:t>,S.T</w:t>
      </w:r>
      <w:proofErr w:type="gramEnd"/>
      <w:r>
        <w:rPr>
          <w:rFonts w:ascii="Bookman Old Style" w:hAnsi="Bookman Old Style"/>
          <w:sz w:val="24"/>
          <w:szCs w:val="24"/>
          <w:lang w:val="id-ID"/>
        </w:rPr>
        <w:t>.,M.Si</w:t>
      </w:r>
    </w:p>
    <w:p w:rsidR="00C94933" w:rsidRDefault="00C94933" w:rsidP="00C94933">
      <w:pPr>
        <w:tabs>
          <w:tab w:val="left" w:pos="1418"/>
          <w:tab w:val="left" w:pos="1560"/>
        </w:tabs>
        <w:spacing w:after="120"/>
        <w:ind w:left="284" w:right="143"/>
        <w:jc w:val="both"/>
        <w:rPr>
          <w:rFonts w:ascii="Bookman Old Style" w:hAnsi="Bookman Old Style"/>
          <w:sz w:val="24"/>
          <w:szCs w:val="24"/>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Pr>
          <w:rFonts w:ascii="Bookman Old Style" w:hAnsi="Bookman Old Style"/>
          <w:sz w:val="24"/>
          <w:szCs w:val="24"/>
          <w:lang w:val="id-ID"/>
        </w:rPr>
        <w:t xml:space="preserve">Kepala </w:t>
      </w:r>
      <w:r w:rsidRPr="00C94933">
        <w:rPr>
          <w:rFonts w:ascii="Bookman Old Style" w:hAnsi="Bookman Old Style"/>
          <w:sz w:val="24"/>
          <w:szCs w:val="24"/>
          <w:lang w:val="id-ID"/>
        </w:rPr>
        <w:t>Dinas</w:t>
      </w:r>
      <w:r>
        <w:rPr>
          <w:rFonts w:ascii="Bookman Old Style" w:hAnsi="Bookman Old Style"/>
          <w:sz w:val="24"/>
          <w:szCs w:val="24"/>
        </w:rPr>
        <w:t xml:space="preserve"> Pekerjaan Umum Penataan Ruang </w:t>
      </w:r>
    </w:p>
    <w:p w:rsidR="00C94933" w:rsidRPr="00272B5D" w:rsidRDefault="00C94933" w:rsidP="00C94933">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Perumahan Permukiman</w:t>
      </w:r>
    </w:p>
    <w:p w:rsidR="008D05A5" w:rsidRDefault="008D05A5" w:rsidP="008D05A5">
      <w:pPr>
        <w:tabs>
          <w:tab w:val="left" w:pos="1418"/>
        </w:tabs>
        <w:spacing w:after="120"/>
        <w:ind w:left="284" w:right="143"/>
        <w:jc w:val="both"/>
        <w:rPr>
          <w:rFonts w:ascii="Bookman Old Style" w:hAnsi="Bookman Old Style"/>
          <w:sz w:val="24"/>
          <w:szCs w:val="24"/>
        </w:rPr>
      </w:pPr>
      <w:proofErr w:type="gramStart"/>
      <w:r w:rsidRPr="00272B5D">
        <w:rPr>
          <w:rFonts w:ascii="Bookman Old Style" w:hAnsi="Bookman Old Style"/>
          <w:sz w:val="24"/>
          <w:szCs w:val="24"/>
        </w:rPr>
        <w:t>selaku</w:t>
      </w:r>
      <w:proofErr w:type="gramEnd"/>
      <w:r w:rsidRPr="00272B5D">
        <w:rPr>
          <w:rFonts w:ascii="Bookman Old Style" w:hAnsi="Bookman Old Style"/>
          <w:sz w:val="24"/>
          <w:szCs w:val="24"/>
        </w:rPr>
        <w:t xml:space="preserve"> atasan pihak pertama, selanjutnya disebut pihak kedua</w:t>
      </w:r>
    </w:p>
    <w:p w:rsidR="008D05A5" w:rsidRPr="003F5D91" w:rsidRDefault="008D05A5" w:rsidP="008D05A5">
      <w:pPr>
        <w:tabs>
          <w:tab w:val="left" w:pos="1418"/>
        </w:tabs>
        <w:ind w:left="284" w:right="143"/>
        <w:jc w:val="both"/>
        <w:rPr>
          <w:rFonts w:ascii="Bookman Old Style" w:hAnsi="Bookman Old Style"/>
          <w:sz w:val="4"/>
          <w:szCs w:val="4"/>
        </w:rPr>
      </w:pPr>
    </w:p>
    <w:p w:rsidR="008D05A5" w:rsidRPr="00D25635" w:rsidRDefault="008D05A5" w:rsidP="008D05A5">
      <w:pPr>
        <w:ind w:left="284" w:right="143"/>
        <w:jc w:val="both"/>
        <w:rPr>
          <w:rFonts w:ascii="Bookman Old Style" w:hAnsi="Bookman Old Style"/>
          <w:sz w:val="24"/>
          <w:szCs w:val="24"/>
          <w:lang w:val="id-ID"/>
        </w:rPr>
      </w:pPr>
      <w:r w:rsidRPr="00272B5D">
        <w:rPr>
          <w:rFonts w:ascii="Bookman Old Style" w:hAnsi="Bookman Old Style"/>
          <w:sz w:val="24"/>
          <w:szCs w:val="24"/>
        </w:rPr>
        <w:t xml:space="preserve">Pihak pertama berjanji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mewujudkan target kinerja yang seharusnya sesuai lampiran perjanjian ini, dalam rangka mencapai target kinerja jangka menengah seperti telah ditetapkan dalam dokumen perencanaan. Keberhasilan dan kegagalan pencapaian target kinerja tersebut menjadi tanggung jawab kami.</w:t>
      </w:r>
    </w:p>
    <w:p w:rsidR="008D05A5" w:rsidRDefault="008D05A5" w:rsidP="008D05A5">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8D05A5" w:rsidRPr="003F5D91" w:rsidRDefault="008D05A5" w:rsidP="008D05A5">
      <w:pPr>
        <w:ind w:left="284" w:right="143"/>
        <w:jc w:val="both"/>
        <w:rPr>
          <w:rFonts w:ascii="Bookman Old Style" w:hAnsi="Bookman Old Style"/>
          <w:sz w:val="4"/>
          <w:szCs w:val="4"/>
        </w:rPr>
      </w:pPr>
    </w:p>
    <w:p w:rsidR="008D05A5" w:rsidRPr="00775A51" w:rsidRDefault="008D05A5" w:rsidP="008D05A5">
      <w:pPr>
        <w:ind w:left="5580" w:right="143"/>
        <w:jc w:val="right"/>
        <w:rPr>
          <w:rFonts w:ascii="Bookman Old Style" w:hAnsi="Bookman Old Style"/>
          <w:sz w:val="24"/>
          <w:szCs w:val="24"/>
          <w:lang w:val="id-ID"/>
        </w:rPr>
      </w:pPr>
      <w:r>
        <w:rPr>
          <w:rFonts w:ascii="Bookman Old Style" w:hAnsi="Bookman Old Style"/>
          <w:sz w:val="24"/>
          <w:szCs w:val="24"/>
        </w:rPr>
        <w:t>Taliwang</w:t>
      </w:r>
      <w:proofErr w:type="gramStart"/>
      <w:r>
        <w:rPr>
          <w:rFonts w:ascii="Bookman Old Style" w:hAnsi="Bookman Old Style"/>
          <w:sz w:val="24"/>
          <w:szCs w:val="24"/>
        </w:rPr>
        <w:t xml:space="preserve">,  </w:t>
      </w:r>
      <w:r w:rsidR="00D2365F">
        <w:rPr>
          <w:rFonts w:ascii="Bookman Old Style" w:hAnsi="Bookman Old Style"/>
          <w:sz w:val="24"/>
          <w:szCs w:val="24"/>
          <w:lang w:val="id-ID"/>
        </w:rPr>
        <w:t>3</w:t>
      </w:r>
      <w:proofErr w:type="gramEnd"/>
      <w:r>
        <w:rPr>
          <w:rFonts w:ascii="Bookman Old Style" w:hAnsi="Bookman Old Style"/>
          <w:sz w:val="24"/>
          <w:szCs w:val="24"/>
        </w:rPr>
        <w:t xml:space="preserve"> Januari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D05A5" w:rsidTr="00750A98">
        <w:tc>
          <w:tcPr>
            <w:tcW w:w="4644" w:type="dxa"/>
          </w:tcPr>
          <w:p w:rsidR="008D05A5" w:rsidRDefault="008D05A5" w:rsidP="00750A98">
            <w:pPr>
              <w:ind w:left="-720"/>
              <w:jc w:val="center"/>
              <w:rPr>
                <w:rFonts w:ascii="Bookman Old Style" w:hAnsi="Bookman Old Style"/>
              </w:rPr>
            </w:pPr>
            <w:r>
              <w:rPr>
                <w:rFonts w:ascii="Bookman Old Style" w:hAnsi="Bookman Old Style"/>
              </w:rPr>
              <w:t>Pihak Kedua,</w:t>
            </w: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C94933" w:rsidP="00750A98">
            <w:pPr>
              <w:ind w:left="-720"/>
              <w:jc w:val="center"/>
              <w:rPr>
                <w:sz w:val="24"/>
                <w:szCs w:val="24"/>
              </w:rPr>
            </w:pPr>
            <w:r>
              <w:rPr>
                <w:rFonts w:ascii="Bookman Old Style" w:hAnsi="Bookman Old Style"/>
                <w:sz w:val="24"/>
                <w:szCs w:val="24"/>
                <w:lang w:val="id-ID"/>
              </w:rPr>
              <w:t>Amar Nurmansyah.,S.T.,M.Si</w:t>
            </w:r>
          </w:p>
        </w:tc>
        <w:tc>
          <w:tcPr>
            <w:tcW w:w="4644" w:type="dxa"/>
          </w:tcPr>
          <w:p w:rsidR="008D05A5" w:rsidRDefault="008D05A5" w:rsidP="00750A98">
            <w:pPr>
              <w:ind w:left="576"/>
              <w:jc w:val="center"/>
              <w:rPr>
                <w:rFonts w:ascii="Bookman Old Style" w:hAnsi="Bookman Old Style"/>
              </w:rPr>
            </w:pPr>
            <w:r>
              <w:rPr>
                <w:rFonts w:ascii="Bookman Old Style" w:hAnsi="Bookman Old Style"/>
              </w:rPr>
              <w:t xml:space="preserve">Pihak </w:t>
            </w:r>
            <w:r w:rsidR="00C94933">
              <w:rPr>
                <w:rFonts w:ascii="Bookman Old Style" w:hAnsi="Bookman Old Style"/>
                <w:lang w:val="id-ID"/>
              </w:rPr>
              <w:t>Pertama</w:t>
            </w:r>
            <w:r>
              <w:rPr>
                <w:rFonts w:ascii="Bookman Old Style" w:hAnsi="Bookman Old Style"/>
              </w:rPr>
              <w:t>,</w:t>
            </w: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C94933" w:rsidP="00750A98">
            <w:pPr>
              <w:ind w:left="576"/>
              <w:jc w:val="center"/>
              <w:rPr>
                <w:sz w:val="24"/>
                <w:szCs w:val="24"/>
              </w:rPr>
            </w:pPr>
            <w:r>
              <w:rPr>
                <w:rFonts w:ascii="Bookman Old Style" w:hAnsi="Bookman Old Style"/>
                <w:sz w:val="24"/>
                <w:szCs w:val="24"/>
                <w:lang w:val="id-ID"/>
              </w:rPr>
              <w:t>Ahmad Safwan, ST.,MM</w:t>
            </w:r>
          </w:p>
        </w:tc>
      </w:tr>
    </w:tbl>
    <w:p w:rsidR="008D05A5" w:rsidRPr="00775A51" w:rsidRDefault="008D05A5" w:rsidP="008D05A5">
      <w:pPr>
        <w:rPr>
          <w:rFonts w:ascii="Bookman Old Style" w:hAnsi="Bookman Old Style"/>
          <w:sz w:val="24"/>
          <w:szCs w:val="24"/>
          <w:lang w:val="id-ID"/>
        </w:rPr>
      </w:pPr>
    </w:p>
    <w:p w:rsidR="008D05A5" w:rsidRPr="00BE6839" w:rsidRDefault="00750A98" w:rsidP="00C94933">
      <w:pPr>
        <w:jc w:val="center"/>
        <w:rPr>
          <w:rFonts w:ascii="Bookman Old Style" w:hAnsi="Bookman Old Style"/>
          <w:sz w:val="24"/>
          <w:szCs w:val="24"/>
        </w:rPr>
      </w:pPr>
      <w:r>
        <w:rPr>
          <w:rFonts w:ascii="Bookman Old Style" w:hAnsi="Bookman Old Style"/>
          <w:sz w:val="24"/>
          <w:szCs w:val="24"/>
        </w:rPr>
        <w:br w:type="page"/>
      </w:r>
      <w:r w:rsidR="008D05A5" w:rsidRPr="00BE6839">
        <w:rPr>
          <w:rFonts w:ascii="Bookman Old Style" w:hAnsi="Bookman Old Style"/>
          <w:sz w:val="24"/>
          <w:szCs w:val="24"/>
        </w:rPr>
        <w:lastRenderedPageBreak/>
        <w:t xml:space="preserve">PERJANJIAN KINERJA TAHUN </w:t>
      </w:r>
      <w:r w:rsidR="00DB41F8">
        <w:rPr>
          <w:rFonts w:ascii="Bookman Old Style" w:hAnsi="Bookman Old Style"/>
          <w:sz w:val="24"/>
          <w:szCs w:val="24"/>
        </w:rPr>
        <w:t>2019</w:t>
      </w:r>
    </w:p>
    <w:p w:rsidR="008D05A5" w:rsidRPr="00BE6839" w:rsidRDefault="00474C06" w:rsidP="008D05A5">
      <w:pPr>
        <w:pStyle w:val="NoSpacing"/>
        <w:jc w:val="center"/>
        <w:rPr>
          <w:rFonts w:ascii="Bookman Old Style" w:hAnsi="Bookman Old Style"/>
          <w:sz w:val="24"/>
          <w:szCs w:val="24"/>
          <w:lang w:val="id-ID"/>
        </w:rPr>
      </w:pPr>
      <w:r>
        <w:rPr>
          <w:rFonts w:ascii="Bookman Old Style" w:hAnsi="Bookman Old Style"/>
          <w:sz w:val="24"/>
          <w:szCs w:val="24"/>
          <w:lang w:val="id-ID"/>
        </w:rPr>
        <w:t>KEPALA BIDANG BINA MARGA</w:t>
      </w:r>
    </w:p>
    <w:p w:rsidR="008D05A5" w:rsidRPr="00BE6839" w:rsidRDefault="00724C37" w:rsidP="008D05A5">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8D05A5" w:rsidRPr="00BE6839" w:rsidRDefault="008D05A5" w:rsidP="008D05A5">
      <w:pPr>
        <w:pStyle w:val="NoSpacing"/>
        <w:jc w:val="center"/>
        <w:rPr>
          <w:rFonts w:ascii="Bookman Old Style" w:hAnsi="Bookman Old Style"/>
          <w:sz w:val="24"/>
          <w:szCs w:val="24"/>
          <w:lang w:val="id-ID"/>
        </w:rPr>
      </w:pPr>
      <w:r w:rsidRPr="00BE6839">
        <w:rPr>
          <w:rFonts w:ascii="Bookman Old Style" w:hAnsi="Bookman Old Style"/>
          <w:sz w:val="24"/>
          <w:szCs w:val="24"/>
        </w:rPr>
        <w:t>KABUPATEN SUMBAWA BARAT</w:t>
      </w:r>
    </w:p>
    <w:p w:rsidR="008D05A5" w:rsidRPr="00BE6839" w:rsidRDefault="008D05A5" w:rsidP="008D05A5">
      <w:pPr>
        <w:spacing w:after="0"/>
        <w:jc w:val="center"/>
        <w:rPr>
          <w:rFonts w:ascii="Bookman Old Style" w:hAnsi="Bookman Old Style"/>
          <w:sz w:val="12"/>
          <w:szCs w:val="12"/>
          <w:lang w:val="id-ID"/>
        </w:rPr>
      </w:pPr>
    </w:p>
    <w:tbl>
      <w:tblPr>
        <w:tblStyle w:val="TableGrid"/>
        <w:tblW w:w="9288" w:type="dxa"/>
        <w:tblLayout w:type="fixed"/>
        <w:tblLook w:val="04A0" w:firstRow="1" w:lastRow="0" w:firstColumn="1" w:lastColumn="0" w:noHBand="0" w:noVBand="1"/>
      </w:tblPr>
      <w:tblGrid>
        <w:gridCol w:w="558"/>
        <w:gridCol w:w="3330"/>
        <w:gridCol w:w="3780"/>
        <w:gridCol w:w="1620"/>
      </w:tblGrid>
      <w:tr w:rsidR="008D05A5" w:rsidRPr="00750A98" w:rsidTr="00750A98">
        <w:trPr>
          <w:trHeight w:val="494"/>
          <w:tblHeader/>
        </w:trPr>
        <w:tc>
          <w:tcPr>
            <w:tcW w:w="558" w:type="dxa"/>
            <w:shd w:val="clear" w:color="auto" w:fill="EAF1DD" w:themeFill="accent3" w:themeFillTint="33"/>
            <w:vAlign w:val="center"/>
          </w:tcPr>
          <w:p w:rsidR="008D05A5" w:rsidRPr="00750A98" w:rsidRDefault="008D05A5" w:rsidP="00750A98">
            <w:pPr>
              <w:jc w:val="center"/>
              <w:rPr>
                <w:rFonts w:ascii="Bookman Old Style" w:hAnsi="Bookman Old Style"/>
                <w:b/>
                <w:sz w:val="20"/>
                <w:szCs w:val="20"/>
              </w:rPr>
            </w:pPr>
            <w:r w:rsidRPr="00750A98">
              <w:rPr>
                <w:rFonts w:ascii="Bookman Old Style" w:hAnsi="Bookman Old Style"/>
                <w:b/>
                <w:sz w:val="20"/>
                <w:szCs w:val="20"/>
              </w:rPr>
              <w:t>No</w:t>
            </w:r>
          </w:p>
        </w:tc>
        <w:tc>
          <w:tcPr>
            <w:tcW w:w="3330" w:type="dxa"/>
            <w:shd w:val="clear" w:color="auto" w:fill="EAF1DD" w:themeFill="accent3" w:themeFillTint="33"/>
            <w:vAlign w:val="center"/>
          </w:tcPr>
          <w:p w:rsidR="008D05A5" w:rsidRPr="00750A98" w:rsidRDefault="008D05A5" w:rsidP="00AF4079">
            <w:pPr>
              <w:jc w:val="center"/>
              <w:rPr>
                <w:rFonts w:ascii="Bookman Old Style" w:hAnsi="Bookman Old Style"/>
                <w:b/>
                <w:sz w:val="20"/>
                <w:szCs w:val="20"/>
                <w:lang w:val="id-ID"/>
              </w:rPr>
            </w:pPr>
            <w:r w:rsidRPr="00750A98">
              <w:rPr>
                <w:rFonts w:ascii="Bookman Old Style" w:hAnsi="Bookman Old Style"/>
                <w:b/>
                <w:sz w:val="20"/>
                <w:szCs w:val="20"/>
              </w:rPr>
              <w:t xml:space="preserve">Sasaran </w:t>
            </w:r>
            <w:r w:rsidR="00AF4079">
              <w:rPr>
                <w:rFonts w:ascii="Bookman Old Style" w:hAnsi="Bookman Old Style"/>
                <w:b/>
                <w:sz w:val="20"/>
                <w:szCs w:val="20"/>
                <w:lang w:val="id-ID"/>
              </w:rPr>
              <w:t>Program</w:t>
            </w:r>
          </w:p>
        </w:tc>
        <w:tc>
          <w:tcPr>
            <w:tcW w:w="3780" w:type="dxa"/>
            <w:shd w:val="clear" w:color="auto" w:fill="EAF1DD" w:themeFill="accent3" w:themeFillTint="33"/>
            <w:vAlign w:val="center"/>
          </w:tcPr>
          <w:p w:rsidR="008D05A5" w:rsidRPr="00750A98" w:rsidRDefault="008D05A5" w:rsidP="00750A98">
            <w:pPr>
              <w:jc w:val="center"/>
              <w:rPr>
                <w:rFonts w:ascii="Bookman Old Style" w:hAnsi="Bookman Old Style"/>
                <w:b/>
                <w:sz w:val="20"/>
                <w:szCs w:val="20"/>
              </w:rPr>
            </w:pPr>
            <w:r w:rsidRPr="00750A98">
              <w:rPr>
                <w:rFonts w:ascii="Bookman Old Style" w:hAnsi="Bookman Old Style"/>
                <w:b/>
                <w:sz w:val="20"/>
                <w:szCs w:val="20"/>
              </w:rPr>
              <w:t>Indikator Kinerja</w:t>
            </w:r>
          </w:p>
        </w:tc>
        <w:tc>
          <w:tcPr>
            <w:tcW w:w="1620" w:type="dxa"/>
            <w:shd w:val="clear" w:color="auto" w:fill="EAF1DD" w:themeFill="accent3" w:themeFillTint="33"/>
            <w:vAlign w:val="center"/>
          </w:tcPr>
          <w:p w:rsidR="008D05A5" w:rsidRPr="00750A98" w:rsidRDefault="008D05A5" w:rsidP="00750A98">
            <w:pPr>
              <w:jc w:val="center"/>
              <w:rPr>
                <w:rFonts w:ascii="Bookman Old Style" w:hAnsi="Bookman Old Style"/>
                <w:b/>
                <w:sz w:val="20"/>
                <w:szCs w:val="20"/>
              </w:rPr>
            </w:pPr>
            <w:r w:rsidRPr="00750A98">
              <w:rPr>
                <w:rFonts w:ascii="Bookman Old Style" w:hAnsi="Bookman Old Style"/>
                <w:b/>
                <w:sz w:val="20"/>
                <w:szCs w:val="20"/>
              </w:rPr>
              <w:t>Target</w:t>
            </w:r>
          </w:p>
        </w:tc>
      </w:tr>
      <w:tr w:rsidR="008D05A5" w:rsidRPr="00750A98" w:rsidTr="00750A98">
        <w:trPr>
          <w:tblHeader/>
        </w:trPr>
        <w:tc>
          <w:tcPr>
            <w:tcW w:w="558" w:type="dxa"/>
            <w:shd w:val="clear" w:color="auto" w:fill="D6E3BC" w:themeFill="accent3" w:themeFillTint="66"/>
            <w:vAlign w:val="center"/>
          </w:tcPr>
          <w:p w:rsidR="008D05A5" w:rsidRPr="00750A98" w:rsidRDefault="008D05A5" w:rsidP="00750A98">
            <w:pPr>
              <w:jc w:val="center"/>
              <w:rPr>
                <w:rFonts w:ascii="Bookman Old Style" w:hAnsi="Bookman Old Style"/>
                <w:sz w:val="20"/>
                <w:szCs w:val="20"/>
              </w:rPr>
            </w:pPr>
            <w:r w:rsidRPr="00750A98">
              <w:rPr>
                <w:rFonts w:ascii="Bookman Old Style" w:hAnsi="Bookman Old Style"/>
                <w:sz w:val="20"/>
                <w:szCs w:val="20"/>
              </w:rPr>
              <w:t>(1)</w:t>
            </w:r>
          </w:p>
        </w:tc>
        <w:tc>
          <w:tcPr>
            <w:tcW w:w="3330" w:type="dxa"/>
            <w:shd w:val="clear" w:color="auto" w:fill="D6E3BC" w:themeFill="accent3" w:themeFillTint="66"/>
            <w:vAlign w:val="center"/>
          </w:tcPr>
          <w:p w:rsidR="008D05A5" w:rsidRPr="00750A98" w:rsidRDefault="008D05A5" w:rsidP="00750A98">
            <w:pPr>
              <w:jc w:val="center"/>
              <w:rPr>
                <w:rFonts w:ascii="Bookman Old Style" w:hAnsi="Bookman Old Style"/>
                <w:sz w:val="20"/>
                <w:szCs w:val="20"/>
              </w:rPr>
            </w:pPr>
            <w:r w:rsidRPr="00750A98">
              <w:rPr>
                <w:rFonts w:ascii="Bookman Old Style" w:hAnsi="Bookman Old Style"/>
                <w:sz w:val="20"/>
                <w:szCs w:val="20"/>
              </w:rPr>
              <w:t>(2)</w:t>
            </w:r>
          </w:p>
        </w:tc>
        <w:tc>
          <w:tcPr>
            <w:tcW w:w="3780" w:type="dxa"/>
            <w:shd w:val="clear" w:color="auto" w:fill="D6E3BC" w:themeFill="accent3" w:themeFillTint="66"/>
            <w:vAlign w:val="center"/>
          </w:tcPr>
          <w:p w:rsidR="008D05A5" w:rsidRPr="00750A98" w:rsidRDefault="008D05A5" w:rsidP="00750A98">
            <w:pPr>
              <w:jc w:val="center"/>
              <w:rPr>
                <w:rFonts w:ascii="Bookman Old Style" w:hAnsi="Bookman Old Style"/>
                <w:sz w:val="20"/>
                <w:szCs w:val="20"/>
              </w:rPr>
            </w:pPr>
            <w:r w:rsidRPr="00750A98">
              <w:rPr>
                <w:rFonts w:ascii="Bookman Old Style" w:hAnsi="Bookman Old Style"/>
                <w:sz w:val="20"/>
                <w:szCs w:val="20"/>
              </w:rPr>
              <w:t>(3)</w:t>
            </w:r>
          </w:p>
        </w:tc>
        <w:tc>
          <w:tcPr>
            <w:tcW w:w="1620" w:type="dxa"/>
            <w:shd w:val="clear" w:color="auto" w:fill="D6E3BC" w:themeFill="accent3" w:themeFillTint="66"/>
            <w:vAlign w:val="center"/>
          </w:tcPr>
          <w:p w:rsidR="008D05A5" w:rsidRPr="00750A98" w:rsidRDefault="008D05A5" w:rsidP="00750A98">
            <w:pPr>
              <w:jc w:val="center"/>
              <w:rPr>
                <w:rFonts w:ascii="Bookman Old Style" w:hAnsi="Bookman Old Style"/>
                <w:sz w:val="20"/>
                <w:szCs w:val="20"/>
              </w:rPr>
            </w:pPr>
            <w:r w:rsidRPr="00750A98">
              <w:rPr>
                <w:rFonts w:ascii="Bookman Old Style" w:hAnsi="Bookman Old Style"/>
                <w:sz w:val="20"/>
                <w:szCs w:val="20"/>
              </w:rPr>
              <w:t>(4)</w:t>
            </w:r>
          </w:p>
        </w:tc>
      </w:tr>
      <w:tr w:rsidR="005D6CDC" w:rsidRPr="00750A98" w:rsidTr="00750A98">
        <w:trPr>
          <w:tblHeader/>
        </w:trPr>
        <w:tc>
          <w:tcPr>
            <w:tcW w:w="558" w:type="dxa"/>
            <w:tcBorders>
              <w:bottom w:val="single" w:sz="4" w:space="0" w:color="000000" w:themeColor="text1"/>
            </w:tcBorders>
            <w:shd w:val="clear" w:color="auto" w:fill="auto"/>
            <w:vAlign w:val="center"/>
          </w:tcPr>
          <w:p w:rsidR="005D6CDC" w:rsidRPr="00750A98" w:rsidRDefault="005D6CDC" w:rsidP="00750A98">
            <w:pPr>
              <w:jc w:val="center"/>
              <w:rPr>
                <w:rFonts w:ascii="Bookman Old Style" w:hAnsi="Bookman Old Style"/>
                <w:sz w:val="20"/>
                <w:szCs w:val="20"/>
                <w:lang w:val="id-ID"/>
              </w:rPr>
            </w:pPr>
            <w:r w:rsidRPr="00750A98">
              <w:rPr>
                <w:rFonts w:ascii="Bookman Old Style" w:hAnsi="Bookman Old Style"/>
                <w:sz w:val="20"/>
                <w:szCs w:val="20"/>
                <w:lang w:val="id-ID"/>
              </w:rPr>
              <w:t>1.</w:t>
            </w:r>
          </w:p>
        </w:tc>
        <w:tc>
          <w:tcPr>
            <w:tcW w:w="3330" w:type="dxa"/>
            <w:shd w:val="clear" w:color="auto" w:fill="auto"/>
            <w:vAlign w:val="center"/>
          </w:tcPr>
          <w:p w:rsidR="005D6CDC" w:rsidRPr="00D2365F" w:rsidRDefault="00D2365F" w:rsidP="00750A98">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D2365F">
              <w:rPr>
                <w:rFonts w:ascii="Bookman Old Style" w:hAnsi="Bookman Old Style" w:cs="Tahoma"/>
                <w:color w:val="000000"/>
                <w:sz w:val="20"/>
                <w:szCs w:val="20"/>
                <w:lang w:val="id-ID"/>
              </w:rPr>
              <w:t>Perencanaan Kebinamargaan</w:t>
            </w:r>
          </w:p>
        </w:tc>
        <w:tc>
          <w:tcPr>
            <w:tcW w:w="3780" w:type="dxa"/>
            <w:shd w:val="clear" w:color="auto" w:fill="auto"/>
            <w:vAlign w:val="center"/>
          </w:tcPr>
          <w:p w:rsidR="005D6CDC" w:rsidRPr="00750A98" w:rsidRDefault="00147E96" w:rsidP="00750A98">
            <w:pPr>
              <w:rPr>
                <w:rFonts w:ascii="Bookman Old Style" w:hAnsi="Bookman Old Style"/>
                <w:color w:val="000000"/>
                <w:sz w:val="20"/>
                <w:szCs w:val="20"/>
              </w:rPr>
            </w:pPr>
            <w:r>
              <w:rPr>
                <w:rFonts w:ascii="Bookman Old Style" w:hAnsi="Bookman Old Style"/>
                <w:color w:val="000000"/>
                <w:sz w:val="20"/>
                <w:szCs w:val="20"/>
              </w:rPr>
              <w:t>Persentase</w:t>
            </w:r>
            <w:r w:rsidR="00D2365F" w:rsidRPr="00D2365F">
              <w:rPr>
                <w:rFonts w:ascii="Bookman Old Style" w:hAnsi="Bookman Old Style"/>
                <w:color w:val="000000"/>
                <w:sz w:val="20"/>
                <w:szCs w:val="20"/>
              </w:rPr>
              <w:t xml:space="preserve"> Pemenuhan Dokumen Perencanaan Kebinamargaan</w:t>
            </w:r>
          </w:p>
        </w:tc>
        <w:tc>
          <w:tcPr>
            <w:tcW w:w="1620" w:type="dxa"/>
            <w:shd w:val="clear" w:color="auto" w:fill="auto"/>
            <w:vAlign w:val="center"/>
          </w:tcPr>
          <w:p w:rsidR="005D6CDC" w:rsidRPr="00750A98" w:rsidRDefault="00474C06" w:rsidP="00750A98">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100</w:t>
            </w:r>
            <w:r w:rsidR="00D2365F">
              <w:rPr>
                <w:rFonts w:ascii="Bookman Old Style" w:hAnsi="Bookman Old Style" w:cs="Tahoma"/>
                <w:bCs/>
                <w:sz w:val="20"/>
                <w:szCs w:val="20"/>
                <w:lang w:val="id-ID"/>
              </w:rPr>
              <w:t xml:space="preserve"> %</w:t>
            </w:r>
          </w:p>
        </w:tc>
      </w:tr>
      <w:tr w:rsidR="00D2365F" w:rsidRPr="00750A98" w:rsidTr="00750A98">
        <w:trPr>
          <w:tblHeader/>
        </w:trPr>
        <w:tc>
          <w:tcPr>
            <w:tcW w:w="558" w:type="dxa"/>
            <w:tcBorders>
              <w:bottom w:val="single" w:sz="4" w:space="0" w:color="000000" w:themeColor="text1"/>
            </w:tcBorders>
            <w:shd w:val="clear" w:color="auto" w:fill="auto"/>
            <w:vAlign w:val="center"/>
          </w:tcPr>
          <w:p w:rsidR="00D2365F" w:rsidRPr="00750A98" w:rsidRDefault="00D2365F" w:rsidP="00750A98">
            <w:pPr>
              <w:jc w:val="center"/>
              <w:rPr>
                <w:rFonts w:ascii="Bookman Old Style" w:hAnsi="Bookman Old Style"/>
                <w:sz w:val="20"/>
                <w:szCs w:val="20"/>
                <w:lang w:val="id-ID"/>
              </w:rPr>
            </w:pPr>
            <w:r>
              <w:rPr>
                <w:rFonts w:ascii="Bookman Old Style" w:hAnsi="Bookman Old Style"/>
                <w:sz w:val="20"/>
                <w:szCs w:val="20"/>
                <w:lang w:val="id-ID"/>
              </w:rPr>
              <w:t>2</w:t>
            </w:r>
          </w:p>
        </w:tc>
        <w:tc>
          <w:tcPr>
            <w:tcW w:w="3330" w:type="dxa"/>
            <w:shd w:val="clear" w:color="auto" w:fill="auto"/>
            <w:vAlign w:val="center"/>
          </w:tcPr>
          <w:p w:rsidR="00D2365F" w:rsidRDefault="00D2365F" w:rsidP="00750A98">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D2365F">
              <w:rPr>
                <w:rFonts w:ascii="Bookman Old Style" w:hAnsi="Bookman Old Style" w:cs="Tahoma"/>
                <w:color w:val="000000"/>
                <w:sz w:val="20"/>
                <w:szCs w:val="20"/>
                <w:lang w:val="id-ID"/>
              </w:rPr>
              <w:t>Pembangunan Peningkatan Jalan dan Jembatan</w:t>
            </w:r>
          </w:p>
        </w:tc>
        <w:tc>
          <w:tcPr>
            <w:tcW w:w="3780" w:type="dxa"/>
            <w:shd w:val="clear" w:color="auto" w:fill="auto"/>
            <w:vAlign w:val="center"/>
          </w:tcPr>
          <w:p w:rsidR="00D2365F" w:rsidRPr="00D2365F" w:rsidRDefault="00D2365F" w:rsidP="00750A98">
            <w:pPr>
              <w:rPr>
                <w:rFonts w:ascii="Bookman Old Style" w:hAnsi="Bookman Old Style"/>
                <w:color w:val="000000"/>
                <w:sz w:val="20"/>
                <w:szCs w:val="20"/>
              </w:rPr>
            </w:pPr>
            <w:r>
              <w:rPr>
                <w:rFonts w:ascii="Bookman Old Style" w:hAnsi="Bookman Old Style"/>
                <w:color w:val="000000"/>
                <w:sz w:val="20"/>
                <w:szCs w:val="20"/>
              </w:rPr>
              <w:t>P</w:t>
            </w:r>
            <w:r w:rsidRPr="00D2365F">
              <w:rPr>
                <w:rFonts w:ascii="Bookman Old Style" w:hAnsi="Bookman Old Style"/>
                <w:color w:val="000000"/>
                <w:sz w:val="20"/>
                <w:szCs w:val="20"/>
              </w:rPr>
              <w:t>ersentase panjang jalan terbanguan</w:t>
            </w:r>
          </w:p>
        </w:tc>
        <w:tc>
          <w:tcPr>
            <w:tcW w:w="1620" w:type="dxa"/>
            <w:shd w:val="clear" w:color="auto" w:fill="auto"/>
            <w:vAlign w:val="center"/>
          </w:tcPr>
          <w:p w:rsidR="00D2365F" w:rsidRDefault="00D2365F" w:rsidP="00750A98">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71 %</w:t>
            </w:r>
          </w:p>
        </w:tc>
      </w:tr>
      <w:tr w:rsidR="00FD1AB3" w:rsidRPr="00750A98" w:rsidTr="00CB2779">
        <w:trPr>
          <w:tblHeader/>
        </w:trPr>
        <w:tc>
          <w:tcPr>
            <w:tcW w:w="558" w:type="dxa"/>
            <w:shd w:val="clear" w:color="auto" w:fill="auto"/>
            <w:vAlign w:val="center"/>
          </w:tcPr>
          <w:p w:rsidR="00FD1AB3" w:rsidRPr="00750A98" w:rsidRDefault="00D2365F" w:rsidP="00750A98">
            <w:pPr>
              <w:jc w:val="center"/>
              <w:rPr>
                <w:rFonts w:ascii="Bookman Old Style" w:hAnsi="Bookman Old Style"/>
                <w:sz w:val="20"/>
                <w:szCs w:val="20"/>
                <w:lang w:val="id-ID"/>
              </w:rPr>
            </w:pPr>
            <w:r>
              <w:rPr>
                <w:rFonts w:ascii="Bookman Old Style" w:hAnsi="Bookman Old Style"/>
                <w:sz w:val="20"/>
                <w:szCs w:val="20"/>
                <w:lang w:val="id-ID"/>
              </w:rPr>
              <w:t>3</w:t>
            </w:r>
          </w:p>
        </w:tc>
        <w:tc>
          <w:tcPr>
            <w:tcW w:w="3330" w:type="dxa"/>
            <w:shd w:val="clear" w:color="auto" w:fill="auto"/>
            <w:vAlign w:val="center"/>
          </w:tcPr>
          <w:p w:rsidR="00FD1AB3" w:rsidRPr="00D2365F" w:rsidRDefault="00D2365F" w:rsidP="00750A98">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D2365F">
              <w:rPr>
                <w:rFonts w:ascii="Bookman Old Style" w:hAnsi="Bookman Old Style" w:cs="Tahoma"/>
                <w:color w:val="000000"/>
                <w:sz w:val="20"/>
                <w:szCs w:val="20"/>
                <w:lang w:val="id-ID"/>
              </w:rPr>
              <w:t>Pemeliharaan  Jalan dan Jembatan</w:t>
            </w:r>
          </w:p>
        </w:tc>
        <w:tc>
          <w:tcPr>
            <w:tcW w:w="3780" w:type="dxa"/>
            <w:shd w:val="clear" w:color="auto" w:fill="auto"/>
            <w:vAlign w:val="center"/>
          </w:tcPr>
          <w:p w:rsidR="00FD1AB3" w:rsidRPr="00750A98" w:rsidRDefault="00D50924">
            <w:pPr>
              <w:rPr>
                <w:rFonts w:ascii="Bookman Old Style" w:hAnsi="Bookman Old Style"/>
                <w:color w:val="000000"/>
                <w:sz w:val="20"/>
                <w:szCs w:val="20"/>
              </w:rPr>
            </w:pPr>
            <w:r w:rsidRPr="00D2365F">
              <w:rPr>
                <w:rFonts w:ascii="Bookman Old Style" w:hAnsi="Bookman Old Style"/>
                <w:color w:val="000000"/>
                <w:sz w:val="20"/>
                <w:szCs w:val="20"/>
              </w:rPr>
              <w:t xml:space="preserve">Persentase </w:t>
            </w:r>
            <w:r w:rsidR="00D2365F" w:rsidRPr="00D2365F">
              <w:rPr>
                <w:rFonts w:ascii="Bookman Old Style" w:hAnsi="Bookman Old Style"/>
                <w:color w:val="000000"/>
                <w:sz w:val="20"/>
                <w:szCs w:val="20"/>
              </w:rPr>
              <w:t>panjang jalan dan jembatan yang terpelihara</w:t>
            </w:r>
          </w:p>
        </w:tc>
        <w:tc>
          <w:tcPr>
            <w:tcW w:w="1620" w:type="dxa"/>
            <w:shd w:val="clear" w:color="auto" w:fill="auto"/>
            <w:vAlign w:val="center"/>
          </w:tcPr>
          <w:p w:rsidR="00FD1AB3" w:rsidRPr="00D2365F" w:rsidRDefault="00D2365F" w:rsidP="00FD1AB3">
            <w:pPr>
              <w:jc w:val="center"/>
              <w:rPr>
                <w:rFonts w:ascii="Calibri" w:hAnsi="Calibri"/>
                <w:color w:val="000000"/>
                <w:lang w:val="id-ID"/>
              </w:rPr>
            </w:pPr>
            <w:r>
              <w:rPr>
                <w:rFonts w:ascii="Calibri" w:hAnsi="Calibri"/>
                <w:color w:val="000000"/>
                <w:lang w:val="id-ID"/>
              </w:rPr>
              <w:t>50 %</w:t>
            </w:r>
          </w:p>
        </w:tc>
      </w:tr>
      <w:tr w:rsidR="00CB2779" w:rsidRPr="00750A98" w:rsidTr="00750A98">
        <w:trPr>
          <w:tblHeader/>
        </w:trPr>
        <w:tc>
          <w:tcPr>
            <w:tcW w:w="558" w:type="dxa"/>
            <w:tcBorders>
              <w:bottom w:val="single" w:sz="4" w:space="0" w:color="000000" w:themeColor="text1"/>
            </w:tcBorders>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4.</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cs="Times New Roman"/>
                <w:sz w:val="20"/>
                <w:szCs w:val="20"/>
                <w:lang w:val="id-ID"/>
              </w:rPr>
            </w:pPr>
            <w:r>
              <w:rPr>
                <w:rFonts w:ascii="Bookman Old Style" w:hAnsi="Bookman Old Style" w:cs="Times New Roman"/>
                <w:sz w:val="20"/>
                <w:szCs w:val="20"/>
                <w:lang w:val="id-ID"/>
              </w:rPr>
              <w:t xml:space="preserve">Meningkatnya </w:t>
            </w:r>
            <w:r w:rsidRPr="001E2331">
              <w:rPr>
                <w:rFonts w:ascii="Bookman Old Style" w:hAnsi="Bookman Old Style" w:cs="Times New Roman"/>
                <w:sz w:val="20"/>
                <w:szCs w:val="20"/>
                <w:lang w:val="id-ID"/>
              </w:rPr>
              <w:t>Pelayanan Laboratorium dan Peralatan</w:t>
            </w:r>
          </w:p>
        </w:tc>
        <w:tc>
          <w:tcPr>
            <w:tcW w:w="3780" w:type="dxa"/>
            <w:shd w:val="clear" w:color="auto" w:fill="auto"/>
            <w:vAlign w:val="center"/>
          </w:tcPr>
          <w:p w:rsidR="00CB2779" w:rsidRPr="00F24006" w:rsidRDefault="00147E96"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pelayanan laboratorium dan peralatan</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100</w:t>
            </w:r>
            <w:r w:rsidR="00A061C1">
              <w:rPr>
                <w:rFonts w:ascii="Bookman Old Style" w:hAnsi="Bookman Old Style" w:cs="Tahoma"/>
                <w:bCs/>
                <w:sz w:val="20"/>
                <w:szCs w:val="20"/>
              </w:rPr>
              <w:t xml:space="preserve"> </w:t>
            </w:r>
            <w:r>
              <w:rPr>
                <w:rFonts w:ascii="Bookman Old Style" w:hAnsi="Bookman Old Style" w:cs="Tahoma"/>
                <w:bCs/>
                <w:sz w:val="20"/>
                <w:szCs w:val="20"/>
                <w:lang w:val="id-ID"/>
              </w:rPr>
              <w:t>%</w:t>
            </w:r>
          </w:p>
        </w:tc>
      </w:tr>
    </w:tbl>
    <w:p w:rsidR="008D05A5" w:rsidRDefault="008D05A5" w:rsidP="008D05A5">
      <w:pPr>
        <w:jc w:val="center"/>
        <w:rPr>
          <w:rFonts w:ascii="Bookman Old Style" w:hAnsi="Bookman Old Style"/>
          <w:sz w:val="24"/>
          <w:szCs w:val="24"/>
        </w:rPr>
      </w:pPr>
    </w:p>
    <w:tbl>
      <w:tblPr>
        <w:tblStyle w:val="TableGrid"/>
        <w:tblW w:w="9288" w:type="dxa"/>
        <w:tblLook w:val="04A0" w:firstRow="1" w:lastRow="0" w:firstColumn="1" w:lastColumn="0" w:noHBand="0" w:noVBand="1"/>
      </w:tblPr>
      <w:tblGrid>
        <w:gridCol w:w="560"/>
        <w:gridCol w:w="4240"/>
        <w:gridCol w:w="618"/>
        <w:gridCol w:w="2271"/>
        <w:gridCol w:w="1599"/>
      </w:tblGrid>
      <w:tr w:rsidR="008D05A5" w:rsidRPr="00750A98" w:rsidTr="00750A98">
        <w:trPr>
          <w:trHeight w:val="764"/>
        </w:trPr>
        <w:tc>
          <w:tcPr>
            <w:tcW w:w="560" w:type="dxa"/>
            <w:shd w:val="clear" w:color="auto" w:fill="EAF1DD" w:themeFill="accent3" w:themeFillTint="33"/>
            <w:vAlign w:val="center"/>
          </w:tcPr>
          <w:p w:rsidR="008D05A5" w:rsidRPr="00750A98" w:rsidRDefault="008D05A5" w:rsidP="00750A98">
            <w:pPr>
              <w:jc w:val="center"/>
              <w:rPr>
                <w:rFonts w:ascii="Bookman Old Style" w:hAnsi="Bookman Old Style"/>
                <w:b/>
                <w:sz w:val="20"/>
                <w:szCs w:val="20"/>
              </w:rPr>
            </w:pPr>
            <w:r w:rsidRPr="00750A98">
              <w:rPr>
                <w:rFonts w:ascii="Bookman Old Style" w:hAnsi="Bookman Old Style"/>
                <w:b/>
                <w:sz w:val="20"/>
                <w:szCs w:val="20"/>
              </w:rPr>
              <w:t>No</w:t>
            </w:r>
          </w:p>
        </w:tc>
        <w:tc>
          <w:tcPr>
            <w:tcW w:w="4240" w:type="dxa"/>
            <w:shd w:val="clear" w:color="auto" w:fill="EAF1DD" w:themeFill="accent3" w:themeFillTint="33"/>
            <w:vAlign w:val="center"/>
          </w:tcPr>
          <w:p w:rsidR="008D05A5" w:rsidRPr="00750A98" w:rsidRDefault="008D05A5" w:rsidP="00CB6CD4">
            <w:pPr>
              <w:jc w:val="center"/>
              <w:rPr>
                <w:rFonts w:ascii="Bookman Old Style" w:hAnsi="Bookman Old Style"/>
                <w:b/>
                <w:sz w:val="20"/>
                <w:szCs w:val="20"/>
                <w:lang w:val="id-ID"/>
              </w:rPr>
            </w:pPr>
            <w:r w:rsidRPr="00750A98">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8D05A5" w:rsidRPr="00750A98" w:rsidRDefault="008D05A5" w:rsidP="00750A98">
            <w:pPr>
              <w:jc w:val="center"/>
              <w:rPr>
                <w:rFonts w:ascii="Bookman Old Style" w:hAnsi="Bookman Old Style"/>
                <w:b/>
                <w:sz w:val="20"/>
                <w:szCs w:val="20"/>
              </w:rPr>
            </w:pPr>
            <w:r w:rsidRPr="00750A98">
              <w:rPr>
                <w:rFonts w:ascii="Bookman Old Style" w:hAnsi="Bookman Old Style"/>
                <w:b/>
                <w:sz w:val="20"/>
                <w:szCs w:val="20"/>
              </w:rPr>
              <w:t>Anggaran</w:t>
            </w:r>
          </w:p>
        </w:tc>
        <w:tc>
          <w:tcPr>
            <w:tcW w:w="1599" w:type="dxa"/>
            <w:shd w:val="clear" w:color="auto" w:fill="EAF1DD" w:themeFill="accent3" w:themeFillTint="33"/>
            <w:vAlign w:val="center"/>
          </w:tcPr>
          <w:p w:rsidR="008D05A5" w:rsidRPr="00750A98" w:rsidRDefault="008D05A5" w:rsidP="00750A98">
            <w:pPr>
              <w:jc w:val="center"/>
              <w:rPr>
                <w:rFonts w:ascii="Bookman Old Style" w:hAnsi="Bookman Old Style"/>
                <w:b/>
                <w:sz w:val="20"/>
                <w:szCs w:val="20"/>
              </w:rPr>
            </w:pPr>
            <w:r w:rsidRPr="00750A98">
              <w:rPr>
                <w:rFonts w:ascii="Bookman Old Style" w:hAnsi="Bookman Old Style"/>
                <w:b/>
                <w:sz w:val="20"/>
                <w:szCs w:val="20"/>
              </w:rPr>
              <w:t>Keterangan</w:t>
            </w:r>
          </w:p>
        </w:tc>
      </w:tr>
      <w:tr w:rsidR="00AC6136" w:rsidRPr="00750A98" w:rsidTr="00750A98">
        <w:trPr>
          <w:trHeight w:val="576"/>
        </w:trPr>
        <w:tc>
          <w:tcPr>
            <w:tcW w:w="560" w:type="dxa"/>
            <w:vAlign w:val="center"/>
          </w:tcPr>
          <w:p w:rsidR="00AC6136" w:rsidRPr="00750A98" w:rsidRDefault="00AC6136" w:rsidP="00AC6136">
            <w:pPr>
              <w:rPr>
                <w:rFonts w:ascii="Bookman Old Style" w:hAnsi="Bookman Old Style"/>
                <w:sz w:val="20"/>
                <w:szCs w:val="20"/>
                <w:lang w:val="id-ID"/>
              </w:rPr>
            </w:pPr>
            <w:r w:rsidRPr="00750A98">
              <w:rPr>
                <w:rFonts w:ascii="Bookman Old Style" w:hAnsi="Bookman Old Style"/>
                <w:sz w:val="20"/>
                <w:szCs w:val="20"/>
              </w:rPr>
              <w:t>1</w:t>
            </w:r>
            <w:r w:rsidRPr="00750A98">
              <w:rPr>
                <w:rFonts w:ascii="Bookman Old Style" w:hAnsi="Bookman Old Style"/>
                <w:sz w:val="20"/>
                <w:szCs w:val="20"/>
                <w:lang w:val="id-ID"/>
              </w:rPr>
              <w:t>.</w:t>
            </w:r>
          </w:p>
        </w:tc>
        <w:tc>
          <w:tcPr>
            <w:tcW w:w="4240" w:type="dxa"/>
            <w:vAlign w:val="center"/>
          </w:tcPr>
          <w:p w:rsidR="00AC6136" w:rsidRPr="00D2365F" w:rsidRDefault="00AC6136" w:rsidP="00AC6136">
            <w:pPr>
              <w:rPr>
                <w:rFonts w:ascii="Bookman Old Style" w:hAnsi="Bookman Old Style" w:cs="Tahoma"/>
                <w:sz w:val="20"/>
                <w:szCs w:val="20"/>
              </w:rPr>
            </w:pPr>
            <w:r w:rsidRPr="00D2365F">
              <w:rPr>
                <w:rFonts w:ascii="Bookman Old Style" w:hAnsi="Bookman Old Style" w:cs="Tahoma"/>
                <w:sz w:val="20"/>
                <w:szCs w:val="20"/>
              </w:rPr>
              <w:t>Program Perencanaan Kebinamargaan</w:t>
            </w:r>
          </w:p>
        </w:tc>
        <w:tc>
          <w:tcPr>
            <w:tcW w:w="618" w:type="dxa"/>
            <w:tcBorders>
              <w:right w:val="nil"/>
            </w:tcBorders>
            <w:vAlign w:val="center"/>
          </w:tcPr>
          <w:p w:rsidR="00AC6136" w:rsidRPr="00D2365F" w:rsidRDefault="00AC6136" w:rsidP="00AC6136">
            <w:pPr>
              <w:jc w:val="right"/>
              <w:rPr>
                <w:rFonts w:ascii="Bookman Old Style" w:hAnsi="Bookman Old Style"/>
                <w:sz w:val="20"/>
                <w:szCs w:val="20"/>
                <w:lang w:val="id-ID"/>
              </w:rPr>
            </w:pPr>
            <w:r w:rsidRPr="00D2365F">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1.172.261.380</w:t>
            </w:r>
          </w:p>
        </w:tc>
        <w:tc>
          <w:tcPr>
            <w:tcW w:w="1599" w:type="dxa"/>
            <w:vAlign w:val="center"/>
          </w:tcPr>
          <w:p w:rsidR="00AC6136" w:rsidRPr="00750A98" w:rsidRDefault="00AC6136" w:rsidP="00AC6136">
            <w:pPr>
              <w:jc w:val="right"/>
              <w:rPr>
                <w:rFonts w:ascii="Bookman Old Style" w:hAnsi="Bookman Old Style" w:cs="Tahoma"/>
                <w:color w:val="000000"/>
                <w:sz w:val="20"/>
                <w:szCs w:val="20"/>
              </w:rPr>
            </w:pPr>
          </w:p>
        </w:tc>
      </w:tr>
      <w:tr w:rsidR="00AC6136" w:rsidRPr="00750A98" w:rsidTr="00750A98">
        <w:trPr>
          <w:trHeight w:val="576"/>
        </w:trPr>
        <w:tc>
          <w:tcPr>
            <w:tcW w:w="560" w:type="dxa"/>
            <w:vAlign w:val="center"/>
          </w:tcPr>
          <w:p w:rsidR="00AC6136" w:rsidRPr="00D2365F" w:rsidRDefault="00AC6136" w:rsidP="00AC6136">
            <w:pPr>
              <w:rPr>
                <w:rFonts w:ascii="Bookman Old Style" w:hAnsi="Bookman Old Style"/>
                <w:sz w:val="20"/>
                <w:szCs w:val="20"/>
                <w:lang w:val="id-ID"/>
              </w:rPr>
            </w:pPr>
            <w:r>
              <w:rPr>
                <w:rFonts w:ascii="Bookman Old Style" w:hAnsi="Bookman Old Style"/>
                <w:sz w:val="20"/>
                <w:szCs w:val="20"/>
                <w:lang w:val="id-ID"/>
              </w:rPr>
              <w:t>2.</w:t>
            </w:r>
          </w:p>
        </w:tc>
        <w:tc>
          <w:tcPr>
            <w:tcW w:w="4240" w:type="dxa"/>
            <w:vAlign w:val="center"/>
          </w:tcPr>
          <w:p w:rsidR="00AC6136" w:rsidRPr="00D2365F" w:rsidRDefault="00AC6136" w:rsidP="00AC6136">
            <w:pPr>
              <w:rPr>
                <w:rFonts w:ascii="Bookman Old Style" w:hAnsi="Bookman Old Style" w:cs="Tahoma"/>
                <w:sz w:val="20"/>
                <w:szCs w:val="20"/>
              </w:rPr>
            </w:pPr>
            <w:r w:rsidRPr="00D2365F">
              <w:rPr>
                <w:rFonts w:ascii="Bookman Old Style" w:hAnsi="Bookman Old Style" w:cs="Tahoma"/>
                <w:sz w:val="20"/>
                <w:szCs w:val="20"/>
                <w:lang w:val="id-ID"/>
              </w:rPr>
              <w:t xml:space="preserve">Program </w:t>
            </w:r>
            <w:r w:rsidRPr="00D2365F">
              <w:rPr>
                <w:rFonts w:ascii="Bookman Old Style" w:hAnsi="Bookman Old Style" w:cs="Tahoma"/>
                <w:sz w:val="20"/>
                <w:szCs w:val="20"/>
              </w:rPr>
              <w:t>Pembangunan Peningkatan Jalan dan Jembatan</w:t>
            </w:r>
          </w:p>
        </w:tc>
        <w:tc>
          <w:tcPr>
            <w:tcW w:w="618" w:type="dxa"/>
            <w:tcBorders>
              <w:right w:val="nil"/>
            </w:tcBorders>
            <w:vAlign w:val="center"/>
          </w:tcPr>
          <w:p w:rsidR="00AC6136" w:rsidRPr="00D2365F" w:rsidRDefault="00AC6136" w:rsidP="00AC6136">
            <w:pPr>
              <w:jc w:val="right"/>
              <w:rPr>
                <w:rFonts w:ascii="Bookman Old Style" w:hAnsi="Bookman Old Style"/>
                <w:sz w:val="20"/>
                <w:szCs w:val="20"/>
                <w:lang w:val="id-ID"/>
              </w:rPr>
            </w:pPr>
            <w:r w:rsidRPr="00D2365F">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86.731.528.860</w:t>
            </w:r>
          </w:p>
        </w:tc>
        <w:tc>
          <w:tcPr>
            <w:tcW w:w="1599" w:type="dxa"/>
            <w:vAlign w:val="center"/>
          </w:tcPr>
          <w:p w:rsidR="00AC6136" w:rsidRPr="00750A98" w:rsidRDefault="00AC6136" w:rsidP="00AC6136">
            <w:pPr>
              <w:jc w:val="right"/>
              <w:rPr>
                <w:rFonts w:ascii="Bookman Old Style" w:hAnsi="Bookman Old Style" w:cs="Tahoma"/>
                <w:color w:val="000000"/>
                <w:sz w:val="20"/>
                <w:szCs w:val="20"/>
              </w:rPr>
            </w:pPr>
          </w:p>
        </w:tc>
      </w:tr>
      <w:tr w:rsidR="00AC6136" w:rsidRPr="00750A98" w:rsidTr="00750A98">
        <w:trPr>
          <w:trHeight w:val="576"/>
        </w:trPr>
        <w:tc>
          <w:tcPr>
            <w:tcW w:w="560" w:type="dxa"/>
            <w:vAlign w:val="center"/>
          </w:tcPr>
          <w:p w:rsidR="00AC6136" w:rsidRPr="00D2365F" w:rsidRDefault="00AC6136" w:rsidP="00AC6136">
            <w:pPr>
              <w:rPr>
                <w:rFonts w:ascii="Bookman Old Style" w:hAnsi="Bookman Old Style"/>
                <w:sz w:val="20"/>
                <w:szCs w:val="20"/>
                <w:lang w:val="id-ID"/>
              </w:rPr>
            </w:pPr>
            <w:r>
              <w:rPr>
                <w:rFonts w:ascii="Bookman Old Style" w:hAnsi="Bookman Old Style"/>
                <w:sz w:val="20"/>
                <w:szCs w:val="20"/>
                <w:lang w:val="id-ID"/>
              </w:rPr>
              <w:t>3.</w:t>
            </w:r>
          </w:p>
        </w:tc>
        <w:tc>
          <w:tcPr>
            <w:tcW w:w="4240" w:type="dxa"/>
            <w:vAlign w:val="center"/>
          </w:tcPr>
          <w:p w:rsidR="00AC6136" w:rsidRPr="00D2365F" w:rsidRDefault="00AC6136" w:rsidP="00AC6136">
            <w:pPr>
              <w:rPr>
                <w:rFonts w:ascii="Bookman Old Style" w:hAnsi="Bookman Old Style" w:cs="Tahoma"/>
                <w:sz w:val="20"/>
                <w:szCs w:val="20"/>
              </w:rPr>
            </w:pPr>
            <w:r w:rsidRPr="00D2365F">
              <w:rPr>
                <w:rFonts w:ascii="Bookman Old Style" w:hAnsi="Bookman Old Style" w:cs="Tahoma"/>
                <w:sz w:val="20"/>
                <w:szCs w:val="20"/>
              </w:rPr>
              <w:t>Program Pemeliharaan  Jalan dan Jembatan</w:t>
            </w:r>
          </w:p>
        </w:tc>
        <w:tc>
          <w:tcPr>
            <w:tcW w:w="618" w:type="dxa"/>
            <w:tcBorders>
              <w:right w:val="nil"/>
            </w:tcBorders>
            <w:vAlign w:val="center"/>
          </w:tcPr>
          <w:p w:rsidR="00AC6136" w:rsidRPr="00D2365F" w:rsidRDefault="00AC6136" w:rsidP="00AC6136">
            <w:pPr>
              <w:jc w:val="right"/>
              <w:rPr>
                <w:rFonts w:ascii="Bookman Old Style" w:hAnsi="Bookman Old Style"/>
                <w:sz w:val="20"/>
                <w:szCs w:val="20"/>
                <w:lang w:val="id-ID"/>
              </w:rPr>
            </w:pPr>
            <w:r w:rsidRPr="00D2365F">
              <w:rPr>
                <w:rFonts w:ascii="Bookman Old Style" w:hAnsi="Bookman Old Style"/>
                <w:sz w:val="20"/>
                <w:szCs w:val="20"/>
                <w:lang w:val="id-ID"/>
              </w:rPr>
              <w:t xml:space="preserve">Rp. </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1.517.035.400</w:t>
            </w:r>
          </w:p>
        </w:tc>
        <w:tc>
          <w:tcPr>
            <w:tcW w:w="1599" w:type="dxa"/>
            <w:vAlign w:val="center"/>
          </w:tcPr>
          <w:p w:rsidR="00AC6136" w:rsidRPr="00750A98" w:rsidRDefault="00AC6136" w:rsidP="00AC6136">
            <w:pPr>
              <w:jc w:val="right"/>
              <w:rPr>
                <w:rFonts w:ascii="Bookman Old Style" w:hAnsi="Bookman Old Style" w:cs="Tahoma"/>
                <w:color w:val="000000"/>
                <w:sz w:val="20"/>
                <w:szCs w:val="20"/>
              </w:rPr>
            </w:pPr>
          </w:p>
        </w:tc>
      </w:tr>
      <w:tr w:rsidR="00CB2779" w:rsidRPr="00750A98" w:rsidTr="00750A98">
        <w:trPr>
          <w:trHeight w:val="576"/>
        </w:trPr>
        <w:tc>
          <w:tcPr>
            <w:tcW w:w="560" w:type="dxa"/>
            <w:vAlign w:val="center"/>
          </w:tcPr>
          <w:p w:rsidR="00CB2779" w:rsidRPr="00854B44" w:rsidRDefault="00CB2779" w:rsidP="00CB2779">
            <w:pPr>
              <w:rPr>
                <w:rFonts w:ascii="Bookman Old Style" w:hAnsi="Bookman Old Style"/>
                <w:sz w:val="20"/>
                <w:szCs w:val="20"/>
                <w:lang w:val="id-ID"/>
              </w:rPr>
            </w:pPr>
            <w:r>
              <w:rPr>
                <w:rFonts w:ascii="Bookman Old Style" w:hAnsi="Bookman Old Style"/>
                <w:sz w:val="20"/>
                <w:szCs w:val="20"/>
                <w:lang w:val="id-ID"/>
              </w:rPr>
              <w:t>4</w:t>
            </w:r>
            <w:r w:rsidRPr="00854B44">
              <w:rPr>
                <w:rFonts w:ascii="Bookman Old Style" w:hAnsi="Bookman Old Style"/>
                <w:sz w:val="20"/>
                <w:szCs w:val="20"/>
                <w:lang w:val="id-ID"/>
              </w:rPr>
              <w:t>.</w:t>
            </w:r>
          </w:p>
        </w:tc>
        <w:tc>
          <w:tcPr>
            <w:tcW w:w="4240" w:type="dxa"/>
            <w:vAlign w:val="center"/>
          </w:tcPr>
          <w:p w:rsidR="00CB2779" w:rsidRPr="00DC3592" w:rsidRDefault="00CB2779" w:rsidP="00CB2779">
            <w:pPr>
              <w:rPr>
                <w:rFonts w:ascii="Bookman Old Style" w:hAnsi="Bookman Old Style" w:cs="Tahoma"/>
                <w:sz w:val="20"/>
                <w:szCs w:val="20"/>
              </w:rPr>
            </w:pPr>
            <w:r w:rsidRPr="00DC3592">
              <w:rPr>
                <w:rFonts w:ascii="Bookman Old Style" w:hAnsi="Bookman Old Style" w:cs="Tahoma"/>
                <w:sz w:val="20"/>
                <w:szCs w:val="20"/>
              </w:rPr>
              <w:t>Program peningkatan laboratorium dan peralatan</w:t>
            </w:r>
          </w:p>
        </w:tc>
        <w:tc>
          <w:tcPr>
            <w:tcW w:w="618" w:type="dxa"/>
            <w:tcBorders>
              <w:right w:val="nil"/>
            </w:tcBorders>
            <w:vAlign w:val="center"/>
          </w:tcPr>
          <w:p w:rsidR="00CB2779" w:rsidRPr="00DC3592" w:rsidRDefault="00CB2779" w:rsidP="00CB2779">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CB2779" w:rsidRPr="00DC3592" w:rsidRDefault="00CB2779" w:rsidP="00CB2779">
            <w:pPr>
              <w:jc w:val="right"/>
              <w:rPr>
                <w:rFonts w:ascii="Bookman Old Style" w:hAnsi="Bookman Old Style" w:cs="Tahoma"/>
                <w:sz w:val="20"/>
                <w:szCs w:val="20"/>
                <w:lang w:val="id-ID"/>
              </w:rPr>
            </w:pPr>
            <w:r>
              <w:rPr>
                <w:rFonts w:ascii="Bookman Old Style" w:hAnsi="Bookman Old Style" w:cs="Tahoma"/>
                <w:sz w:val="20"/>
                <w:szCs w:val="20"/>
                <w:lang w:val="id-ID"/>
              </w:rPr>
              <w:t>264.942.280</w:t>
            </w:r>
          </w:p>
        </w:tc>
        <w:tc>
          <w:tcPr>
            <w:tcW w:w="1599" w:type="dxa"/>
            <w:vAlign w:val="center"/>
          </w:tcPr>
          <w:p w:rsidR="00CB2779" w:rsidRPr="00750A98" w:rsidRDefault="00CB2779" w:rsidP="00CB2779">
            <w:pPr>
              <w:jc w:val="right"/>
              <w:rPr>
                <w:rFonts w:ascii="Bookman Old Style" w:hAnsi="Bookman Old Style" w:cs="Tahoma"/>
                <w:color w:val="000000"/>
                <w:sz w:val="20"/>
                <w:szCs w:val="20"/>
              </w:rPr>
            </w:pPr>
          </w:p>
        </w:tc>
      </w:tr>
    </w:tbl>
    <w:p w:rsidR="008D05A5" w:rsidRDefault="008D05A5" w:rsidP="008D05A5">
      <w:pPr>
        <w:jc w:val="center"/>
        <w:rPr>
          <w:rFonts w:ascii="Bookman Old Style" w:hAnsi="Bookman Old Style"/>
          <w:sz w:val="24"/>
          <w:szCs w:val="24"/>
        </w:rPr>
      </w:pPr>
    </w:p>
    <w:p w:rsidR="008D05A5" w:rsidRDefault="008D05A5" w:rsidP="008D05A5">
      <w:pPr>
        <w:jc w:val="right"/>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598"/>
      </w:tblGrid>
      <w:tr w:rsidR="00C94933" w:rsidTr="00C94933">
        <w:tc>
          <w:tcPr>
            <w:tcW w:w="4472" w:type="dxa"/>
          </w:tcPr>
          <w:p w:rsidR="00C94933" w:rsidRDefault="00C94933" w:rsidP="00C94933">
            <w:pPr>
              <w:ind w:left="-720"/>
              <w:jc w:val="center"/>
              <w:rPr>
                <w:rFonts w:ascii="Bookman Old Style" w:hAnsi="Bookman Old Style"/>
              </w:rPr>
            </w:pPr>
            <w:r>
              <w:rPr>
                <w:rFonts w:ascii="Bookman Old Style" w:hAnsi="Bookman Old Style"/>
              </w:rPr>
              <w:t>Pihak Kedua,</w:t>
            </w: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rFonts w:ascii="Bookman Old Style" w:hAnsi="Bookman Old Style"/>
              </w:rPr>
            </w:pPr>
          </w:p>
          <w:p w:rsidR="00C94933" w:rsidRDefault="00C94933" w:rsidP="00C94933">
            <w:pPr>
              <w:ind w:left="-720"/>
              <w:jc w:val="center"/>
              <w:rPr>
                <w:sz w:val="24"/>
                <w:szCs w:val="24"/>
              </w:rPr>
            </w:pPr>
            <w:r>
              <w:rPr>
                <w:rFonts w:ascii="Bookman Old Style" w:hAnsi="Bookman Old Style"/>
                <w:sz w:val="24"/>
                <w:szCs w:val="24"/>
                <w:lang w:val="id-ID"/>
              </w:rPr>
              <w:t>Amar Nurmansyah.,S.T.,M.Si</w:t>
            </w:r>
          </w:p>
        </w:tc>
        <w:tc>
          <w:tcPr>
            <w:tcW w:w="4598" w:type="dxa"/>
          </w:tcPr>
          <w:p w:rsidR="00C94933" w:rsidRDefault="00C94933" w:rsidP="00C94933">
            <w:pPr>
              <w:ind w:left="576"/>
              <w:jc w:val="center"/>
              <w:rPr>
                <w:rFonts w:ascii="Bookman Old Style" w:hAnsi="Bookman Old Style"/>
              </w:rPr>
            </w:pPr>
            <w:r>
              <w:rPr>
                <w:rFonts w:ascii="Bookman Old Style" w:hAnsi="Bookman Old Style"/>
              </w:rPr>
              <w:t xml:space="preserve">Pihak </w:t>
            </w:r>
            <w:r>
              <w:rPr>
                <w:rFonts w:ascii="Bookman Old Style" w:hAnsi="Bookman Old Style"/>
                <w:lang w:val="id-ID"/>
              </w:rPr>
              <w:t>Pertama</w:t>
            </w:r>
            <w:r>
              <w:rPr>
                <w:rFonts w:ascii="Bookman Old Style" w:hAnsi="Bookman Old Style"/>
              </w:rPr>
              <w:t>,</w:t>
            </w: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rFonts w:ascii="Bookman Old Style" w:hAnsi="Bookman Old Style"/>
              </w:rPr>
            </w:pPr>
          </w:p>
          <w:p w:rsidR="00C94933" w:rsidRDefault="00C94933" w:rsidP="00C94933">
            <w:pPr>
              <w:ind w:left="576"/>
              <w:jc w:val="center"/>
              <w:rPr>
                <w:sz w:val="24"/>
                <w:szCs w:val="24"/>
              </w:rPr>
            </w:pPr>
            <w:r>
              <w:rPr>
                <w:rFonts w:ascii="Bookman Old Style" w:hAnsi="Bookman Old Style"/>
                <w:sz w:val="24"/>
                <w:szCs w:val="24"/>
                <w:lang w:val="id-ID"/>
              </w:rPr>
              <w:t>Ahmad Safwan, ST.,MM</w:t>
            </w:r>
          </w:p>
        </w:tc>
      </w:tr>
    </w:tbl>
    <w:p w:rsidR="008D05A5" w:rsidRDefault="008D05A5" w:rsidP="008D05A5">
      <w:pPr>
        <w:jc w:val="right"/>
        <w:rPr>
          <w:rFonts w:ascii="Bookman Old Style" w:hAnsi="Bookman Old Style"/>
          <w:sz w:val="24"/>
          <w:szCs w:val="24"/>
        </w:rPr>
      </w:pPr>
    </w:p>
    <w:p w:rsidR="008D05A5" w:rsidRDefault="008D05A5" w:rsidP="008D05A5">
      <w:pPr>
        <w:jc w:val="right"/>
        <w:rPr>
          <w:rFonts w:ascii="Bookman Old Style" w:hAnsi="Bookman Old Style"/>
          <w:sz w:val="24"/>
          <w:szCs w:val="24"/>
        </w:rPr>
      </w:pPr>
    </w:p>
    <w:p w:rsidR="008D05A5" w:rsidRDefault="008D05A5" w:rsidP="008D05A5">
      <w:pPr>
        <w:jc w:val="right"/>
        <w:rPr>
          <w:rFonts w:ascii="Bookman Old Style" w:hAnsi="Bookman Old Style"/>
          <w:sz w:val="24"/>
          <w:szCs w:val="24"/>
        </w:rPr>
      </w:pPr>
    </w:p>
    <w:p w:rsidR="008D05A5" w:rsidRDefault="008D05A5" w:rsidP="008D05A5">
      <w:pPr>
        <w:jc w:val="right"/>
        <w:rPr>
          <w:rFonts w:ascii="Bookman Old Style" w:hAnsi="Bookman Old Style"/>
          <w:sz w:val="24"/>
          <w:szCs w:val="24"/>
        </w:rPr>
      </w:pPr>
    </w:p>
    <w:p w:rsidR="005D6CDC" w:rsidRDefault="005D6CDC">
      <w:pPr>
        <w:rPr>
          <w:rFonts w:ascii="Bookman Old Style" w:hAnsi="Bookman Old Style"/>
          <w:sz w:val="24"/>
          <w:szCs w:val="24"/>
          <w:lang w:val="id-ID"/>
        </w:rPr>
      </w:pPr>
      <w:r>
        <w:rPr>
          <w:rFonts w:ascii="Bookman Old Style" w:hAnsi="Bookman Old Style"/>
          <w:sz w:val="24"/>
          <w:szCs w:val="24"/>
          <w:lang w:val="id-ID"/>
        </w:rPr>
        <w:br w:type="page"/>
      </w:r>
    </w:p>
    <w:p w:rsidR="008D05A5" w:rsidRDefault="008D05A5" w:rsidP="008D05A5">
      <w:pPr>
        <w:jc w:val="center"/>
        <w:rPr>
          <w:sz w:val="24"/>
          <w:szCs w:val="24"/>
        </w:rPr>
      </w:pPr>
      <w:r w:rsidRPr="00272B5D">
        <w:rPr>
          <w:noProof/>
          <w:sz w:val="24"/>
          <w:szCs w:val="24"/>
        </w:rPr>
        <w:lastRenderedPageBreak/>
        <w:drawing>
          <wp:inline distT="0" distB="0" distL="0" distR="0">
            <wp:extent cx="884135" cy="1209073"/>
            <wp:effectExtent l="19050" t="0" r="0" b="0"/>
            <wp:docPr id="5"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5825" cy="1209675"/>
                    </a:xfrm>
                    <a:prstGeom prst="rect">
                      <a:avLst/>
                    </a:prstGeom>
                  </pic:spPr>
                </pic:pic>
              </a:graphicData>
            </a:graphic>
          </wp:inline>
        </w:drawing>
      </w:r>
    </w:p>
    <w:p w:rsidR="008D05A5" w:rsidRDefault="008D05A5" w:rsidP="008D05A5">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DB41F8">
        <w:rPr>
          <w:rFonts w:ascii="Bookman Old Style" w:hAnsi="Bookman Old Style"/>
          <w:sz w:val="24"/>
          <w:szCs w:val="24"/>
        </w:rPr>
        <w:t>2019</w:t>
      </w:r>
    </w:p>
    <w:p w:rsidR="008D05A5" w:rsidRPr="003F5D91" w:rsidRDefault="008D05A5" w:rsidP="008D05A5">
      <w:pPr>
        <w:ind w:right="143"/>
        <w:jc w:val="center"/>
        <w:rPr>
          <w:rFonts w:ascii="Bookman Old Style" w:hAnsi="Bookman Old Style"/>
          <w:sz w:val="4"/>
          <w:szCs w:val="4"/>
        </w:rPr>
      </w:pPr>
    </w:p>
    <w:p w:rsidR="008D05A5" w:rsidRDefault="008D05A5" w:rsidP="008D05A5">
      <w:pPr>
        <w:ind w:left="284" w:right="143"/>
        <w:jc w:val="both"/>
        <w:rPr>
          <w:rFonts w:ascii="Bookman Old Style" w:hAnsi="Bookman Old Style"/>
          <w:sz w:val="24"/>
          <w:szCs w:val="24"/>
        </w:rPr>
      </w:pPr>
      <w:r w:rsidRPr="00272B5D">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272B5D">
        <w:rPr>
          <w:rFonts w:ascii="Bookman Old Style" w:hAnsi="Bookman Old Style"/>
          <w:sz w:val="24"/>
          <w:szCs w:val="24"/>
        </w:rPr>
        <w:t>ini :</w:t>
      </w:r>
      <w:proofErr w:type="gramEnd"/>
    </w:p>
    <w:p w:rsidR="00C94933" w:rsidRPr="00775A51" w:rsidRDefault="00C94933" w:rsidP="00C94933">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Yetty Andriani, SE</w:t>
      </w:r>
    </w:p>
    <w:p w:rsidR="007206C4" w:rsidRDefault="00C94933" w:rsidP="007206C4">
      <w:pPr>
        <w:tabs>
          <w:tab w:val="left" w:pos="1418"/>
          <w:tab w:val="left" w:pos="1560"/>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Pr>
          <w:rFonts w:ascii="Bookman Old Style" w:hAnsi="Bookman Old Style"/>
          <w:sz w:val="24"/>
          <w:szCs w:val="24"/>
          <w:lang w:val="id-ID"/>
        </w:rPr>
        <w:t xml:space="preserve">Kepala Bidang Sumber Daya Air Dinas </w:t>
      </w:r>
      <w:r w:rsidR="007206C4">
        <w:rPr>
          <w:rFonts w:ascii="Bookman Old Style" w:hAnsi="Bookman Old Style"/>
          <w:sz w:val="24"/>
          <w:szCs w:val="24"/>
          <w:lang w:val="id-ID"/>
        </w:rPr>
        <w:t xml:space="preserve">Pekerjaan Umum </w:t>
      </w:r>
    </w:p>
    <w:p w:rsidR="00C94933" w:rsidRPr="00474C06" w:rsidRDefault="007206C4" w:rsidP="007206C4">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Penataan Ruang Perumahan Permukiman</w:t>
      </w:r>
    </w:p>
    <w:p w:rsidR="008D05A5" w:rsidRPr="003F5D91" w:rsidRDefault="008D05A5" w:rsidP="008D05A5">
      <w:pPr>
        <w:ind w:left="284" w:right="143"/>
        <w:jc w:val="both"/>
        <w:rPr>
          <w:rFonts w:ascii="Bookman Old Style" w:hAnsi="Bookman Old Style"/>
          <w:sz w:val="4"/>
          <w:szCs w:val="4"/>
        </w:rPr>
      </w:pPr>
    </w:p>
    <w:p w:rsidR="008D05A5" w:rsidRDefault="008D05A5" w:rsidP="008D05A5">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Selanjutnya disebut pihak pertama</w:t>
      </w:r>
    </w:p>
    <w:p w:rsidR="00C94933" w:rsidRPr="00272B5D" w:rsidRDefault="00C94933" w:rsidP="00C94933">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Amar Nurmansyah.</w:t>
      </w:r>
      <w:proofErr w:type="gramStart"/>
      <w:r>
        <w:rPr>
          <w:rFonts w:ascii="Bookman Old Style" w:hAnsi="Bookman Old Style"/>
          <w:sz w:val="24"/>
          <w:szCs w:val="24"/>
          <w:lang w:val="id-ID"/>
        </w:rPr>
        <w:t>,S.T</w:t>
      </w:r>
      <w:proofErr w:type="gramEnd"/>
      <w:r>
        <w:rPr>
          <w:rFonts w:ascii="Bookman Old Style" w:hAnsi="Bookman Old Style"/>
          <w:sz w:val="24"/>
          <w:szCs w:val="24"/>
          <w:lang w:val="id-ID"/>
        </w:rPr>
        <w:t>.,M.Si</w:t>
      </w:r>
    </w:p>
    <w:p w:rsidR="00C94933" w:rsidRDefault="00C94933" w:rsidP="00C94933">
      <w:pPr>
        <w:tabs>
          <w:tab w:val="left" w:pos="1418"/>
          <w:tab w:val="left" w:pos="1560"/>
        </w:tabs>
        <w:spacing w:after="120"/>
        <w:ind w:left="284" w:right="143"/>
        <w:jc w:val="both"/>
        <w:rPr>
          <w:rFonts w:ascii="Bookman Old Style" w:hAnsi="Bookman Old Style"/>
          <w:sz w:val="24"/>
          <w:szCs w:val="24"/>
        </w:rPr>
      </w:pPr>
      <w:r w:rsidRPr="00272B5D">
        <w:rPr>
          <w:rFonts w:ascii="Bookman Old Style" w:hAnsi="Bookman Old Style"/>
          <w:sz w:val="24"/>
          <w:szCs w:val="24"/>
        </w:rPr>
        <w:t>Jabatan</w:t>
      </w:r>
      <w:r w:rsidRPr="00272B5D">
        <w:rPr>
          <w:rFonts w:ascii="Bookman Old Style" w:hAnsi="Bookman Old Style"/>
          <w:sz w:val="24"/>
          <w:szCs w:val="24"/>
        </w:rPr>
        <w:tab/>
        <w:t xml:space="preserve">: </w:t>
      </w:r>
      <w:proofErr w:type="gramStart"/>
      <w:r>
        <w:rPr>
          <w:rFonts w:ascii="Bookman Old Style" w:hAnsi="Bookman Old Style"/>
          <w:sz w:val="24"/>
          <w:szCs w:val="24"/>
          <w:lang w:val="id-ID"/>
        </w:rPr>
        <w:t xml:space="preserve">Kepala  </w:t>
      </w:r>
      <w:r>
        <w:rPr>
          <w:rFonts w:ascii="Bookman Old Style" w:hAnsi="Bookman Old Style"/>
          <w:sz w:val="24"/>
          <w:szCs w:val="24"/>
        </w:rPr>
        <w:t>Dinas</w:t>
      </w:r>
      <w:proofErr w:type="gramEnd"/>
      <w:r>
        <w:rPr>
          <w:rFonts w:ascii="Bookman Old Style" w:hAnsi="Bookman Old Style"/>
          <w:sz w:val="24"/>
          <w:szCs w:val="24"/>
        </w:rPr>
        <w:t xml:space="preserve"> Pekerjaan Umum Penataan Ruang </w:t>
      </w:r>
    </w:p>
    <w:p w:rsidR="00C94933" w:rsidRPr="00272B5D" w:rsidRDefault="00C94933" w:rsidP="00C94933">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Perumahan Permukiman</w:t>
      </w:r>
    </w:p>
    <w:p w:rsidR="008D05A5" w:rsidRPr="003F5D91" w:rsidRDefault="008D05A5" w:rsidP="008D05A5">
      <w:pPr>
        <w:tabs>
          <w:tab w:val="left" w:pos="1418"/>
        </w:tabs>
        <w:ind w:left="284" w:right="143"/>
        <w:jc w:val="both"/>
        <w:rPr>
          <w:rFonts w:ascii="Bookman Old Style" w:hAnsi="Bookman Old Style"/>
          <w:sz w:val="4"/>
          <w:szCs w:val="4"/>
        </w:rPr>
      </w:pPr>
    </w:p>
    <w:p w:rsidR="008D05A5" w:rsidRDefault="008D05A5" w:rsidP="008D05A5">
      <w:pPr>
        <w:tabs>
          <w:tab w:val="left" w:pos="1418"/>
        </w:tabs>
        <w:spacing w:after="120"/>
        <w:ind w:left="284" w:right="143"/>
        <w:jc w:val="both"/>
        <w:rPr>
          <w:rFonts w:ascii="Bookman Old Style" w:hAnsi="Bookman Old Style"/>
          <w:sz w:val="24"/>
          <w:szCs w:val="24"/>
        </w:rPr>
      </w:pPr>
      <w:proofErr w:type="gramStart"/>
      <w:r w:rsidRPr="00272B5D">
        <w:rPr>
          <w:rFonts w:ascii="Bookman Old Style" w:hAnsi="Bookman Old Style"/>
          <w:sz w:val="24"/>
          <w:szCs w:val="24"/>
        </w:rPr>
        <w:t>selaku</w:t>
      </w:r>
      <w:proofErr w:type="gramEnd"/>
      <w:r w:rsidRPr="00272B5D">
        <w:rPr>
          <w:rFonts w:ascii="Bookman Old Style" w:hAnsi="Bookman Old Style"/>
          <w:sz w:val="24"/>
          <w:szCs w:val="24"/>
        </w:rPr>
        <w:t xml:space="preserve"> atasan pihak pertama, selanjutnya disebut pihak kedua</w:t>
      </w:r>
    </w:p>
    <w:p w:rsidR="008D05A5" w:rsidRPr="003F5D91" w:rsidRDefault="008D05A5" w:rsidP="008D05A5">
      <w:pPr>
        <w:tabs>
          <w:tab w:val="left" w:pos="1418"/>
        </w:tabs>
        <w:ind w:left="284" w:right="143"/>
        <w:jc w:val="both"/>
        <w:rPr>
          <w:rFonts w:ascii="Bookman Old Style" w:hAnsi="Bookman Old Style"/>
          <w:sz w:val="4"/>
          <w:szCs w:val="4"/>
        </w:rPr>
      </w:pPr>
    </w:p>
    <w:p w:rsidR="008D05A5" w:rsidRPr="00D25635" w:rsidRDefault="008D05A5" w:rsidP="008D05A5">
      <w:pPr>
        <w:ind w:left="284" w:right="143"/>
        <w:jc w:val="both"/>
        <w:rPr>
          <w:rFonts w:ascii="Bookman Old Style" w:hAnsi="Bookman Old Style"/>
          <w:sz w:val="24"/>
          <w:szCs w:val="24"/>
          <w:lang w:val="id-ID"/>
        </w:rPr>
      </w:pPr>
      <w:r w:rsidRPr="00272B5D">
        <w:rPr>
          <w:rFonts w:ascii="Bookman Old Style" w:hAnsi="Bookman Old Style"/>
          <w:sz w:val="24"/>
          <w:szCs w:val="24"/>
        </w:rPr>
        <w:t xml:space="preserve">Pihak pertama berjanji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mewujudkan target kinerja yang seharusnya sesuai lampiran perjanjian ini, dalam rangka mencapai target kinerja jangka menengah seperti telah ditetapkan dalam dokumen perencanaan. Keberhasilan dan kegagalan pencapaian target kinerja tersebut menjadi tanggung jawab kami.</w:t>
      </w:r>
    </w:p>
    <w:p w:rsidR="008D05A5" w:rsidRDefault="008D05A5" w:rsidP="008D05A5">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8D05A5" w:rsidRPr="003F5D91" w:rsidRDefault="008D05A5" w:rsidP="008D05A5">
      <w:pPr>
        <w:ind w:left="284" w:right="143"/>
        <w:jc w:val="both"/>
        <w:rPr>
          <w:rFonts w:ascii="Bookman Old Style" w:hAnsi="Bookman Old Style"/>
          <w:sz w:val="4"/>
          <w:szCs w:val="4"/>
        </w:rPr>
      </w:pPr>
    </w:p>
    <w:p w:rsidR="008D05A5" w:rsidRPr="00775A51" w:rsidRDefault="00474C06" w:rsidP="008D05A5">
      <w:pPr>
        <w:ind w:left="5580" w:right="143"/>
        <w:jc w:val="right"/>
        <w:rPr>
          <w:rFonts w:ascii="Bookman Old Style" w:hAnsi="Bookman Old Style"/>
          <w:sz w:val="24"/>
          <w:szCs w:val="24"/>
          <w:lang w:val="id-ID"/>
        </w:rPr>
      </w:pPr>
      <w:r>
        <w:rPr>
          <w:rFonts w:ascii="Bookman Old Style" w:hAnsi="Bookman Old Style"/>
          <w:sz w:val="24"/>
          <w:szCs w:val="24"/>
        </w:rPr>
        <w:t>Taliwang</w:t>
      </w:r>
      <w:proofErr w:type="gramStart"/>
      <w:r>
        <w:rPr>
          <w:rFonts w:ascii="Bookman Old Style" w:hAnsi="Bookman Old Style"/>
          <w:sz w:val="24"/>
          <w:szCs w:val="24"/>
        </w:rPr>
        <w:t>,  3</w:t>
      </w:r>
      <w:proofErr w:type="gramEnd"/>
      <w:r w:rsidR="008D05A5">
        <w:rPr>
          <w:rFonts w:ascii="Bookman Old Style" w:hAnsi="Bookman Old Style"/>
          <w:sz w:val="24"/>
          <w:szCs w:val="24"/>
        </w:rPr>
        <w:t xml:space="preserve"> Januari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D05A5" w:rsidTr="00750A98">
        <w:tc>
          <w:tcPr>
            <w:tcW w:w="4644" w:type="dxa"/>
          </w:tcPr>
          <w:p w:rsidR="008D05A5" w:rsidRDefault="008D05A5" w:rsidP="00750A98">
            <w:pPr>
              <w:ind w:left="-720"/>
              <w:jc w:val="center"/>
              <w:rPr>
                <w:rFonts w:ascii="Bookman Old Style" w:hAnsi="Bookman Old Style"/>
              </w:rPr>
            </w:pPr>
            <w:r>
              <w:rPr>
                <w:rFonts w:ascii="Bookman Old Style" w:hAnsi="Bookman Old Style"/>
              </w:rPr>
              <w:t>Pihak Kedua,</w:t>
            </w: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8D05A5" w:rsidP="00750A98">
            <w:pPr>
              <w:ind w:left="-720"/>
              <w:jc w:val="center"/>
              <w:rPr>
                <w:rFonts w:ascii="Bookman Old Style" w:hAnsi="Bookman Old Style"/>
              </w:rPr>
            </w:pPr>
          </w:p>
          <w:p w:rsidR="008D05A5" w:rsidRDefault="00B16157" w:rsidP="00750A98">
            <w:pPr>
              <w:ind w:left="-720"/>
              <w:jc w:val="center"/>
              <w:rPr>
                <w:sz w:val="24"/>
                <w:szCs w:val="24"/>
              </w:rPr>
            </w:pPr>
            <w:r>
              <w:rPr>
                <w:rFonts w:ascii="Bookman Old Style" w:hAnsi="Bookman Old Style"/>
                <w:sz w:val="24"/>
                <w:szCs w:val="24"/>
                <w:lang w:val="id-ID"/>
              </w:rPr>
              <w:t>Amar Nurmansyah.,S.T.,M.Si</w:t>
            </w:r>
          </w:p>
        </w:tc>
        <w:tc>
          <w:tcPr>
            <w:tcW w:w="4644" w:type="dxa"/>
          </w:tcPr>
          <w:p w:rsidR="008D05A5" w:rsidRDefault="008D05A5" w:rsidP="00750A98">
            <w:pPr>
              <w:ind w:left="576"/>
              <w:jc w:val="center"/>
              <w:rPr>
                <w:rFonts w:ascii="Bookman Old Style" w:hAnsi="Bookman Old Style"/>
              </w:rPr>
            </w:pPr>
            <w:r>
              <w:rPr>
                <w:rFonts w:ascii="Bookman Old Style" w:hAnsi="Bookman Old Style"/>
              </w:rPr>
              <w:t xml:space="preserve">Pihak </w:t>
            </w:r>
            <w:r w:rsidR="00B16157">
              <w:rPr>
                <w:rFonts w:ascii="Bookman Old Style" w:hAnsi="Bookman Old Style"/>
                <w:lang w:val="id-ID"/>
              </w:rPr>
              <w:t>Pertama</w:t>
            </w:r>
            <w:r>
              <w:rPr>
                <w:rFonts w:ascii="Bookman Old Style" w:hAnsi="Bookman Old Style"/>
              </w:rPr>
              <w:t>,</w:t>
            </w: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8D05A5" w:rsidP="00750A98">
            <w:pPr>
              <w:ind w:left="576"/>
              <w:jc w:val="center"/>
              <w:rPr>
                <w:rFonts w:ascii="Bookman Old Style" w:hAnsi="Bookman Old Style"/>
              </w:rPr>
            </w:pPr>
          </w:p>
          <w:p w:rsidR="008D05A5" w:rsidRDefault="00B16157" w:rsidP="00750A98">
            <w:pPr>
              <w:ind w:left="576"/>
              <w:jc w:val="center"/>
              <w:rPr>
                <w:sz w:val="24"/>
                <w:szCs w:val="24"/>
              </w:rPr>
            </w:pPr>
            <w:r>
              <w:rPr>
                <w:rFonts w:ascii="Bookman Old Style" w:hAnsi="Bookman Old Style"/>
                <w:sz w:val="24"/>
                <w:szCs w:val="24"/>
                <w:lang w:val="id-ID"/>
              </w:rPr>
              <w:t>Yetty Andriani, SE</w:t>
            </w:r>
          </w:p>
        </w:tc>
      </w:tr>
    </w:tbl>
    <w:p w:rsidR="008D05A5" w:rsidRDefault="008D05A5" w:rsidP="008D05A5">
      <w:pPr>
        <w:rPr>
          <w:rFonts w:ascii="Bookman Old Style" w:hAnsi="Bookman Old Style"/>
          <w:sz w:val="24"/>
          <w:szCs w:val="24"/>
          <w:lang w:val="id-ID"/>
        </w:rPr>
      </w:pPr>
    </w:p>
    <w:p w:rsidR="008D05A5" w:rsidRPr="00BE6839" w:rsidRDefault="00FD1AB3" w:rsidP="00C94933">
      <w:pPr>
        <w:jc w:val="center"/>
        <w:rPr>
          <w:rFonts w:ascii="Bookman Old Style" w:hAnsi="Bookman Old Style"/>
          <w:sz w:val="24"/>
          <w:szCs w:val="24"/>
        </w:rPr>
      </w:pPr>
      <w:r>
        <w:rPr>
          <w:rFonts w:ascii="Bookman Old Style" w:hAnsi="Bookman Old Style"/>
          <w:sz w:val="24"/>
          <w:szCs w:val="24"/>
        </w:rPr>
        <w:br w:type="page"/>
      </w:r>
      <w:r w:rsidR="008D05A5" w:rsidRPr="00BE6839">
        <w:rPr>
          <w:rFonts w:ascii="Bookman Old Style" w:hAnsi="Bookman Old Style"/>
          <w:sz w:val="24"/>
          <w:szCs w:val="24"/>
        </w:rPr>
        <w:lastRenderedPageBreak/>
        <w:t xml:space="preserve">PERJANJIAN KINERJA TAHUN </w:t>
      </w:r>
      <w:r w:rsidR="00474C06">
        <w:rPr>
          <w:rFonts w:ascii="Bookman Old Style" w:hAnsi="Bookman Old Style"/>
          <w:sz w:val="24"/>
          <w:szCs w:val="24"/>
        </w:rPr>
        <w:t>2019</w:t>
      </w:r>
    </w:p>
    <w:p w:rsidR="008D05A5" w:rsidRPr="00241FBA" w:rsidRDefault="00474C06" w:rsidP="008D05A5">
      <w:pPr>
        <w:pStyle w:val="NoSpacing"/>
        <w:jc w:val="center"/>
        <w:rPr>
          <w:rFonts w:ascii="Bookman Old Style" w:hAnsi="Bookman Old Style"/>
          <w:sz w:val="24"/>
          <w:szCs w:val="24"/>
          <w:lang w:val="id-ID"/>
        </w:rPr>
      </w:pPr>
      <w:r>
        <w:rPr>
          <w:rFonts w:ascii="Bookman Old Style" w:hAnsi="Bookman Old Style"/>
          <w:sz w:val="24"/>
          <w:szCs w:val="24"/>
          <w:lang w:val="id-ID"/>
        </w:rPr>
        <w:t>KEPALA BIDANG SUMBER DAYA AIR</w:t>
      </w:r>
    </w:p>
    <w:p w:rsidR="008D05A5" w:rsidRPr="00BE6839" w:rsidRDefault="00724C37" w:rsidP="008D05A5">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8D05A5" w:rsidRPr="00BE6839" w:rsidRDefault="008D05A5" w:rsidP="008D05A5">
      <w:pPr>
        <w:pStyle w:val="NoSpacing"/>
        <w:jc w:val="center"/>
        <w:rPr>
          <w:rFonts w:ascii="Bookman Old Style" w:hAnsi="Bookman Old Style"/>
          <w:sz w:val="24"/>
          <w:szCs w:val="24"/>
          <w:lang w:val="id-ID"/>
        </w:rPr>
      </w:pPr>
      <w:r w:rsidRPr="00BE6839">
        <w:rPr>
          <w:rFonts w:ascii="Bookman Old Style" w:hAnsi="Bookman Old Style"/>
          <w:sz w:val="24"/>
          <w:szCs w:val="24"/>
        </w:rPr>
        <w:t>KABUPATEN SUMBAWA BARAT</w:t>
      </w:r>
    </w:p>
    <w:p w:rsidR="008D05A5" w:rsidRPr="00BE6839" w:rsidRDefault="008D05A5" w:rsidP="008D05A5">
      <w:pPr>
        <w:spacing w:after="0"/>
        <w:jc w:val="center"/>
        <w:rPr>
          <w:rFonts w:ascii="Bookman Old Style" w:hAnsi="Bookman Old Style"/>
          <w:sz w:val="12"/>
          <w:szCs w:val="12"/>
          <w:lang w:val="id-ID"/>
        </w:rPr>
      </w:pPr>
    </w:p>
    <w:tbl>
      <w:tblPr>
        <w:tblStyle w:val="TableGrid"/>
        <w:tblW w:w="9288" w:type="dxa"/>
        <w:tblLayout w:type="fixed"/>
        <w:tblLook w:val="04A0" w:firstRow="1" w:lastRow="0" w:firstColumn="1" w:lastColumn="0" w:noHBand="0" w:noVBand="1"/>
      </w:tblPr>
      <w:tblGrid>
        <w:gridCol w:w="558"/>
        <w:gridCol w:w="3330"/>
        <w:gridCol w:w="3780"/>
        <w:gridCol w:w="1620"/>
      </w:tblGrid>
      <w:tr w:rsidR="008D05A5" w:rsidRPr="00FD1AB3" w:rsidTr="00750A98">
        <w:trPr>
          <w:trHeight w:val="494"/>
          <w:tblHeader/>
        </w:trPr>
        <w:tc>
          <w:tcPr>
            <w:tcW w:w="558"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No</w:t>
            </w:r>
          </w:p>
        </w:tc>
        <w:tc>
          <w:tcPr>
            <w:tcW w:w="3330" w:type="dxa"/>
            <w:shd w:val="clear" w:color="auto" w:fill="EAF1DD" w:themeFill="accent3" w:themeFillTint="33"/>
            <w:vAlign w:val="center"/>
          </w:tcPr>
          <w:p w:rsidR="008D05A5" w:rsidRPr="00FD1AB3" w:rsidRDefault="008D05A5" w:rsidP="00AF4079">
            <w:pPr>
              <w:jc w:val="center"/>
              <w:rPr>
                <w:rFonts w:ascii="Bookman Old Style" w:hAnsi="Bookman Old Style"/>
                <w:b/>
                <w:sz w:val="20"/>
                <w:szCs w:val="20"/>
                <w:lang w:val="id-ID"/>
              </w:rPr>
            </w:pPr>
            <w:r w:rsidRPr="00FD1AB3">
              <w:rPr>
                <w:rFonts w:ascii="Bookman Old Style" w:hAnsi="Bookman Old Style"/>
                <w:b/>
                <w:sz w:val="20"/>
                <w:szCs w:val="20"/>
              </w:rPr>
              <w:t xml:space="preserve">Sasaran </w:t>
            </w:r>
            <w:r w:rsidR="00AF4079">
              <w:rPr>
                <w:rFonts w:ascii="Bookman Old Style" w:hAnsi="Bookman Old Style"/>
                <w:b/>
                <w:sz w:val="20"/>
                <w:szCs w:val="20"/>
                <w:lang w:val="id-ID"/>
              </w:rPr>
              <w:t>Program</w:t>
            </w:r>
          </w:p>
        </w:tc>
        <w:tc>
          <w:tcPr>
            <w:tcW w:w="3780"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Indikator Kinerja</w:t>
            </w:r>
          </w:p>
        </w:tc>
        <w:tc>
          <w:tcPr>
            <w:tcW w:w="1620"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Target</w:t>
            </w:r>
          </w:p>
        </w:tc>
      </w:tr>
      <w:tr w:rsidR="008D05A5" w:rsidRPr="00FD1AB3" w:rsidTr="00750A98">
        <w:trPr>
          <w:tblHeader/>
        </w:trPr>
        <w:tc>
          <w:tcPr>
            <w:tcW w:w="558"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(1)</w:t>
            </w:r>
          </w:p>
        </w:tc>
        <w:tc>
          <w:tcPr>
            <w:tcW w:w="3330"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(2)</w:t>
            </w:r>
          </w:p>
        </w:tc>
        <w:tc>
          <w:tcPr>
            <w:tcW w:w="3780"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(3)</w:t>
            </w:r>
          </w:p>
        </w:tc>
        <w:tc>
          <w:tcPr>
            <w:tcW w:w="1620"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(4)</w:t>
            </w:r>
          </w:p>
        </w:tc>
      </w:tr>
      <w:tr w:rsidR="00B04278" w:rsidRPr="00FD1AB3" w:rsidTr="00750A98">
        <w:trPr>
          <w:tblHeader/>
        </w:trPr>
        <w:tc>
          <w:tcPr>
            <w:tcW w:w="558" w:type="dxa"/>
            <w:shd w:val="clear" w:color="auto" w:fill="auto"/>
            <w:vAlign w:val="center"/>
          </w:tcPr>
          <w:p w:rsidR="00B04278" w:rsidRPr="00FD1AB3" w:rsidRDefault="00B04278" w:rsidP="00750A98">
            <w:pPr>
              <w:jc w:val="center"/>
              <w:rPr>
                <w:rFonts w:ascii="Bookman Old Style" w:hAnsi="Bookman Old Style"/>
                <w:sz w:val="20"/>
                <w:szCs w:val="20"/>
                <w:lang w:val="id-ID"/>
              </w:rPr>
            </w:pPr>
            <w:r w:rsidRPr="00FD1AB3">
              <w:rPr>
                <w:rFonts w:ascii="Bookman Old Style" w:hAnsi="Bookman Old Style"/>
                <w:sz w:val="20"/>
                <w:szCs w:val="20"/>
                <w:lang w:val="id-ID"/>
              </w:rPr>
              <w:t>1.</w:t>
            </w:r>
          </w:p>
        </w:tc>
        <w:tc>
          <w:tcPr>
            <w:tcW w:w="3330" w:type="dxa"/>
            <w:shd w:val="clear" w:color="auto" w:fill="auto"/>
            <w:vAlign w:val="center"/>
          </w:tcPr>
          <w:p w:rsidR="00B04278" w:rsidRPr="00474C06" w:rsidRDefault="00474C06"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474C06">
              <w:rPr>
                <w:rFonts w:ascii="Bookman Old Style" w:hAnsi="Bookman Old Style" w:cs="Tahoma"/>
                <w:color w:val="000000"/>
                <w:sz w:val="20"/>
                <w:szCs w:val="20"/>
                <w:lang w:val="id-ID"/>
              </w:rPr>
              <w:t>Perencanaan Sumber Daya Air</w:t>
            </w:r>
          </w:p>
        </w:tc>
        <w:tc>
          <w:tcPr>
            <w:tcW w:w="3780" w:type="dxa"/>
            <w:shd w:val="clear" w:color="auto" w:fill="auto"/>
            <w:vAlign w:val="center"/>
          </w:tcPr>
          <w:p w:rsidR="00B04278" w:rsidRPr="00FD1AB3" w:rsidRDefault="003306EB" w:rsidP="00750A98">
            <w:pPr>
              <w:rPr>
                <w:rFonts w:ascii="Bookman Old Style" w:hAnsi="Bookman Old Style"/>
                <w:color w:val="000000"/>
                <w:sz w:val="20"/>
                <w:szCs w:val="20"/>
              </w:rPr>
            </w:pPr>
            <w:r>
              <w:rPr>
                <w:rFonts w:ascii="Bookman Old Style" w:hAnsi="Bookman Old Style"/>
                <w:color w:val="000000"/>
                <w:sz w:val="20"/>
                <w:szCs w:val="20"/>
              </w:rPr>
              <w:t>Persentase</w:t>
            </w:r>
            <w:r w:rsidR="00474C06" w:rsidRPr="00474C06">
              <w:rPr>
                <w:rFonts w:ascii="Bookman Old Style" w:hAnsi="Bookman Old Style"/>
                <w:color w:val="000000"/>
                <w:sz w:val="20"/>
                <w:szCs w:val="20"/>
              </w:rPr>
              <w:t xml:space="preserve"> pemenuhan dokumen perencanaan sumber daya air</w:t>
            </w:r>
          </w:p>
        </w:tc>
        <w:tc>
          <w:tcPr>
            <w:tcW w:w="1620" w:type="dxa"/>
            <w:shd w:val="clear" w:color="auto" w:fill="auto"/>
            <w:vAlign w:val="center"/>
          </w:tcPr>
          <w:p w:rsidR="00B04278" w:rsidRPr="00E353CF" w:rsidRDefault="00474C06" w:rsidP="00750A98">
            <w:pPr>
              <w:snapToGrid w:val="0"/>
              <w:jc w:val="center"/>
              <w:rPr>
                <w:rFonts w:ascii="Bookman Old Style" w:hAnsi="Bookman Old Style" w:cs="Tahoma"/>
                <w:bCs/>
                <w:sz w:val="20"/>
                <w:szCs w:val="20"/>
              </w:rPr>
            </w:pPr>
            <w:r>
              <w:rPr>
                <w:rFonts w:ascii="Bookman Old Style" w:hAnsi="Bookman Old Style" w:cs="Tahoma"/>
                <w:bCs/>
                <w:sz w:val="20"/>
                <w:szCs w:val="20"/>
                <w:lang w:val="id-ID"/>
              </w:rPr>
              <w:t>100</w:t>
            </w:r>
            <w:r w:rsidR="00E353CF">
              <w:rPr>
                <w:rFonts w:ascii="Bookman Old Style" w:hAnsi="Bookman Old Style" w:cs="Tahoma"/>
                <w:bCs/>
                <w:sz w:val="20"/>
                <w:szCs w:val="20"/>
              </w:rPr>
              <w:t xml:space="preserve"> %</w:t>
            </w:r>
          </w:p>
        </w:tc>
      </w:tr>
      <w:tr w:rsidR="00FD1AB3" w:rsidRPr="00FD1AB3" w:rsidTr="00750A98">
        <w:trPr>
          <w:tblHeader/>
        </w:trPr>
        <w:tc>
          <w:tcPr>
            <w:tcW w:w="558" w:type="dxa"/>
            <w:shd w:val="clear" w:color="auto" w:fill="auto"/>
            <w:vAlign w:val="center"/>
          </w:tcPr>
          <w:p w:rsidR="00FD1AB3" w:rsidRPr="00FD1AB3" w:rsidRDefault="00FD1AB3" w:rsidP="00750A98">
            <w:pPr>
              <w:jc w:val="center"/>
              <w:rPr>
                <w:rFonts w:ascii="Bookman Old Style" w:hAnsi="Bookman Old Style"/>
                <w:sz w:val="20"/>
                <w:szCs w:val="20"/>
                <w:lang w:val="id-ID"/>
              </w:rPr>
            </w:pPr>
            <w:r w:rsidRPr="00FD1AB3">
              <w:rPr>
                <w:rFonts w:ascii="Bookman Old Style" w:hAnsi="Bookman Old Style"/>
                <w:sz w:val="20"/>
                <w:szCs w:val="20"/>
                <w:lang w:val="id-ID"/>
              </w:rPr>
              <w:t>2.</w:t>
            </w:r>
          </w:p>
        </w:tc>
        <w:tc>
          <w:tcPr>
            <w:tcW w:w="3330" w:type="dxa"/>
            <w:shd w:val="clear" w:color="auto" w:fill="auto"/>
            <w:vAlign w:val="center"/>
          </w:tcPr>
          <w:p w:rsidR="00FD1AB3" w:rsidRPr="00474C06" w:rsidRDefault="00474C06"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474C06">
              <w:rPr>
                <w:rFonts w:ascii="Bookman Old Style" w:hAnsi="Bookman Old Style" w:cs="Tahoma"/>
                <w:color w:val="000000"/>
                <w:sz w:val="20"/>
                <w:szCs w:val="20"/>
                <w:lang w:val="id-ID"/>
              </w:rPr>
              <w:t>Pengembangan dan Pengelolaan Jaringan Irigasi, Rawa dan Jaringan Pengairan Lainnya</w:t>
            </w:r>
          </w:p>
        </w:tc>
        <w:tc>
          <w:tcPr>
            <w:tcW w:w="3780" w:type="dxa"/>
            <w:shd w:val="clear" w:color="auto" w:fill="auto"/>
            <w:vAlign w:val="center"/>
          </w:tcPr>
          <w:p w:rsidR="00FD1AB3" w:rsidRPr="00FD1AB3" w:rsidRDefault="003306EB" w:rsidP="003306EB">
            <w:pPr>
              <w:rPr>
                <w:rFonts w:ascii="Bookman Old Style" w:hAnsi="Bookman Old Style"/>
                <w:color w:val="000000"/>
                <w:sz w:val="20"/>
                <w:szCs w:val="20"/>
              </w:rPr>
            </w:pPr>
            <w:r>
              <w:rPr>
                <w:rFonts w:ascii="Bookman Old Style" w:hAnsi="Bookman Old Style"/>
                <w:color w:val="000000"/>
                <w:sz w:val="20"/>
                <w:szCs w:val="20"/>
              </w:rPr>
              <w:t>Persentase</w:t>
            </w:r>
            <w:r w:rsidR="00474C06" w:rsidRPr="00474C06">
              <w:rPr>
                <w:rFonts w:ascii="Bookman Old Style" w:hAnsi="Bookman Old Style"/>
                <w:color w:val="000000"/>
                <w:sz w:val="20"/>
                <w:szCs w:val="20"/>
              </w:rPr>
              <w:t xml:space="preserve"> pemenuhan infrastrukstur SDA</w:t>
            </w:r>
          </w:p>
        </w:tc>
        <w:tc>
          <w:tcPr>
            <w:tcW w:w="1620" w:type="dxa"/>
            <w:shd w:val="clear" w:color="auto" w:fill="auto"/>
            <w:vAlign w:val="center"/>
          </w:tcPr>
          <w:p w:rsidR="00FD1AB3" w:rsidRPr="00474C06" w:rsidRDefault="00474C06">
            <w:pPr>
              <w:jc w:val="center"/>
              <w:rPr>
                <w:rFonts w:ascii="Bookman Old Style" w:hAnsi="Bookman Old Style"/>
                <w:color w:val="000000"/>
                <w:sz w:val="20"/>
                <w:szCs w:val="20"/>
                <w:lang w:val="id-ID"/>
              </w:rPr>
            </w:pPr>
            <w:r>
              <w:rPr>
                <w:rFonts w:ascii="Bookman Old Style" w:hAnsi="Bookman Old Style"/>
                <w:color w:val="000000"/>
                <w:sz w:val="20"/>
                <w:szCs w:val="20"/>
                <w:lang w:val="id-ID"/>
              </w:rPr>
              <w:t>70 %</w:t>
            </w:r>
          </w:p>
        </w:tc>
      </w:tr>
      <w:tr w:rsidR="00FD1AB3" w:rsidRPr="00FD1AB3" w:rsidTr="00750A98">
        <w:trPr>
          <w:tblHeader/>
        </w:trPr>
        <w:tc>
          <w:tcPr>
            <w:tcW w:w="558" w:type="dxa"/>
            <w:shd w:val="clear" w:color="auto" w:fill="auto"/>
            <w:vAlign w:val="center"/>
          </w:tcPr>
          <w:p w:rsidR="00FD1AB3" w:rsidRPr="00FD1AB3" w:rsidRDefault="00FD1AB3" w:rsidP="00750A98">
            <w:pPr>
              <w:jc w:val="center"/>
              <w:rPr>
                <w:rFonts w:ascii="Bookman Old Style" w:hAnsi="Bookman Old Style"/>
                <w:sz w:val="20"/>
                <w:szCs w:val="20"/>
                <w:lang w:val="id-ID"/>
              </w:rPr>
            </w:pPr>
            <w:r w:rsidRPr="00FD1AB3">
              <w:rPr>
                <w:rFonts w:ascii="Bookman Old Style" w:hAnsi="Bookman Old Style"/>
                <w:sz w:val="20"/>
                <w:szCs w:val="20"/>
                <w:lang w:val="id-ID"/>
              </w:rPr>
              <w:t>3.</w:t>
            </w:r>
          </w:p>
        </w:tc>
        <w:tc>
          <w:tcPr>
            <w:tcW w:w="3330" w:type="dxa"/>
            <w:shd w:val="clear" w:color="auto" w:fill="auto"/>
            <w:vAlign w:val="center"/>
          </w:tcPr>
          <w:p w:rsidR="00FD1AB3" w:rsidRPr="00474C06" w:rsidRDefault="00474C06"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474C06">
              <w:rPr>
                <w:rFonts w:ascii="Bookman Old Style" w:hAnsi="Bookman Old Style" w:cs="Tahoma"/>
                <w:color w:val="000000"/>
                <w:sz w:val="20"/>
                <w:szCs w:val="20"/>
                <w:lang w:val="id-ID"/>
              </w:rPr>
              <w:t>Pemeliharaan Prasarana Sumber Daya Air</w:t>
            </w:r>
          </w:p>
        </w:tc>
        <w:tc>
          <w:tcPr>
            <w:tcW w:w="3780" w:type="dxa"/>
            <w:shd w:val="clear" w:color="auto" w:fill="auto"/>
            <w:vAlign w:val="center"/>
          </w:tcPr>
          <w:p w:rsidR="00FD1AB3" w:rsidRPr="00FD1AB3" w:rsidRDefault="003306EB">
            <w:pPr>
              <w:rPr>
                <w:rFonts w:ascii="Bookman Old Style" w:hAnsi="Bookman Old Style"/>
                <w:color w:val="000000"/>
                <w:sz w:val="20"/>
                <w:szCs w:val="20"/>
              </w:rPr>
            </w:pPr>
            <w:r>
              <w:rPr>
                <w:rFonts w:ascii="Bookman Old Style" w:hAnsi="Bookman Old Style"/>
                <w:color w:val="000000"/>
                <w:sz w:val="20"/>
                <w:szCs w:val="20"/>
              </w:rPr>
              <w:t>Persentase</w:t>
            </w:r>
            <w:r w:rsidR="00474C06" w:rsidRPr="00474C06">
              <w:rPr>
                <w:rFonts w:ascii="Bookman Old Style" w:hAnsi="Bookman Old Style"/>
                <w:color w:val="000000"/>
                <w:sz w:val="20"/>
                <w:szCs w:val="20"/>
              </w:rPr>
              <w:t xml:space="preserve"> Pemeliharaan  Prasarana Sumber Daya Air</w:t>
            </w:r>
          </w:p>
        </w:tc>
        <w:tc>
          <w:tcPr>
            <w:tcW w:w="1620" w:type="dxa"/>
            <w:shd w:val="clear" w:color="auto" w:fill="auto"/>
            <w:vAlign w:val="center"/>
          </w:tcPr>
          <w:p w:rsidR="00FD1AB3" w:rsidRPr="00474C06" w:rsidRDefault="00474C06">
            <w:pPr>
              <w:jc w:val="center"/>
              <w:rPr>
                <w:rFonts w:ascii="Bookman Old Style" w:hAnsi="Bookman Old Style"/>
                <w:color w:val="000000"/>
                <w:sz w:val="20"/>
                <w:szCs w:val="20"/>
                <w:lang w:val="id-ID"/>
              </w:rPr>
            </w:pPr>
            <w:r>
              <w:rPr>
                <w:rFonts w:ascii="Bookman Old Style" w:hAnsi="Bookman Old Style"/>
                <w:color w:val="000000"/>
                <w:sz w:val="20"/>
                <w:szCs w:val="20"/>
                <w:lang w:val="id-ID"/>
              </w:rPr>
              <w:t>67,5 %</w:t>
            </w:r>
          </w:p>
        </w:tc>
      </w:tr>
      <w:tr w:rsidR="00B04278" w:rsidRPr="00FD1AB3" w:rsidTr="00750A98">
        <w:trPr>
          <w:tblHeader/>
        </w:trPr>
        <w:tc>
          <w:tcPr>
            <w:tcW w:w="558" w:type="dxa"/>
            <w:shd w:val="clear" w:color="auto" w:fill="auto"/>
            <w:vAlign w:val="center"/>
          </w:tcPr>
          <w:p w:rsidR="00B04278" w:rsidRPr="00FD1AB3" w:rsidRDefault="00B04278" w:rsidP="00750A98">
            <w:pPr>
              <w:jc w:val="center"/>
              <w:rPr>
                <w:rFonts w:ascii="Bookman Old Style" w:hAnsi="Bookman Old Style"/>
                <w:sz w:val="20"/>
                <w:szCs w:val="20"/>
                <w:lang w:val="id-ID"/>
              </w:rPr>
            </w:pPr>
            <w:r w:rsidRPr="00FD1AB3">
              <w:rPr>
                <w:rFonts w:ascii="Bookman Old Style" w:hAnsi="Bookman Old Style"/>
                <w:sz w:val="20"/>
                <w:szCs w:val="20"/>
                <w:lang w:val="id-ID"/>
              </w:rPr>
              <w:t>4.</w:t>
            </w:r>
          </w:p>
        </w:tc>
        <w:tc>
          <w:tcPr>
            <w:tcW w:w="3330" w:type="dxa"/>
            <w:shd w:val="clear" w:color="auto" w:fill="auto"/>
            <w:vAlign w:val="center"/>
          </w:tcPr>
          <w:p w:rsidR="00B04278" w:rsidRPr="00474C06" w:rsidRDefault="00474C06"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474C06">
              <w:rPr>
                <w:rFonts w:ascii="Bookman Old Style" w:hAnsi="Bookman Old Style" w:cs="Tahoma"/>
                <w:color w:val="000000"/>
                <w:sz w:val="20"/>
                <w:szCs w:val="20"/>
                <w:lang w:val="id-ID"/>
              </w:rPr>
              <w:t>Pengelolaan dan Pengembangan Sistem Irigasi Partisipatif</w:t>
            </w:r>
          </w:p>
        </w:tc>
        <w:tc>
          <w:tcPr>
            <w:tcW w:w="3780" w:type="dxa"/>
            <w:shd w:val="clear" w:color="auto" w:fill="auto"/>
            <w:vAlign w:val="center"/>
          </w:tcPr>
          <w:p w:rsidR="00B04278" w:rsidRPr="00FD1AB3" w:rsidRDefault="003306EB" w:rsidP="00750A98">
            <w:pPr>
              <w:rPr>
                <w:rFonts w:ascii="Bookman Old Style" w:hAnsi="Bookman Old Style"/>
                <w:color w:val="000000"/>
                <w:sz w:val="20"/>
                <w:szCs w:val="20"/>
              </w:rPr>
            </w:pPr>
            <w:r>
              <w:rPr>
                <w:rFonts w:ascii="Bookman Old Style" w:hAnsi="Bookman Old Style"/>
                <w:color w:val="000000"/>
                <w:sz w:val="20"/>
                <w:szCs w:val="20"/>
              </w:rPr>
              <w:t>Persentase</w:t>
            </w:r>
            <w:r w:rsidR="00474C06" w:rsidRPr="00474C06">
              <w:rPr>
                <w:rFonts w:ascii="Bookman Old Style" w:hAnsi="Bookman Old Style"/>
                <w:color w:val="000000"/>
                <w:sz w:val="20"/>
                <w:szCs w:val="20"/>
              </w:rPr>
              <w:t xml:space="preserve"> saluran irigasi terpelihara berbasis partisipatif</w:t>
            </w:r>
          </w:p>
        </w:tc>
        <w:tc>
          <w:tcPr>
            <w:tcW w:w="1620" w:type="dxa"/>
            <w:shd w:val="clear" w:color="auto" w:fill="auto"/>
            <w:vAlign w:val="center"/>
          </w:tcPr>
          <w:p w:rsidR="00B04278" w:rsidRPr="00FD1AB3" w:rsidRDefault="00474C06" w:rsidP="00750A98">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80 %</w:t>
            </w:r>
          </w:p>
        </w:tc>
      </w:tr>
    </w:tbl>
    <w:p w:rsidR="008D05A5" w:rsidRDefault="008D05A5" w:rsidP="008D05A5">
      <w:pPr>
        <w:jc w:val="center"/>
        <w:rPr>
          <w:rFonts w:ascii="Bookman Old Style" w:hAnsi="Bookman Old Style"/>
          <w:sz w:val="24"/>
          <w:szCs w:val="24"/>
        </w:rPr>
      </w:pPr>
    </w:p>
    <w:tbl>
      <w:tblPr>
        <w:tblStyle w:val="TableGrid"/>
        <w:tblW w:w="9288" w:type="dxa"/>
        <w:tblLook w:val="04A0" w:firstRow="1" w:lastRow="0" w:firstColumn="1" w:lastColumn="0" w:noHBand="0" w:noVBand="1"/>
      </w:tblPr>
      <w:tblGrid>
        <w:gridCol w:w="560"/>
        <w:gridCol w:w="4240"/>
        <w:gridCol w:w="618"/>
        <w:gridCol w:w="2271"/>
        <w:gridCol w:w="1599"/>
      </w:tblGrid>
      <w:tr w:rsidR="008D05A5" w:rsidRPr="00B04278" w:rsidTr="00750A98">
        <w:trPr>
          <w:trHeight w:val="764"/>
        </w:trPr>
        <w:tc>
          <w:tcPr>
            <w:tcW w:w="560" w:type="dxa"/>
            <w:shd w:val="clear" w:color="auto" w:fill="EAF1DD" w:themeFill="accent3" w:themeFillTint="33"/>
            <w:vAlign w:val="center"/>
          </w:tcPr>
          <w:p w:rsidR="008D05A5" w:rsidRPr="00B04278" w:rsidRDefault="008D05A5" w:rsidP="00750A98">
            <w:pPr>
              <w:jc w:val="center"/>
              <w:rPr>
                <w:rFonts w:ascii="Bookman Old Style" w:hAnsi="Bookman Old Style"/>
                <w:b/>
                <w:sz w:val="20"/>
                <w:szCs w:val="20"/>
              </w:rPr>
            </w:pPr>
            <w:r w:rsidRPr="00B04278">
              <w:rPr>
                <w:rFonts w:ascii="Bookman Old Style" w:hAnsi="Bookman Old Style"/>
                <w:b/>
                <w:sz w:val="20"/>
                <w:szCs w:val="20"/>
              </w:rPr>
              <w:t>No</w:t>
            </w:r>
          </w:p>
        </w:tc>
        <w:tc>
          <w:tcPr>
            <w:tcW w:w="4240" w:type="dxa"/>
            <w:shd w:val="clear" w:color="auto" w:fill="EAF1DD" w:themeFill="accent3" w:themeFillTint="33"/>
            <w:vAlign w:val="center"/>
          </w:tcPr>
          <w:p w:rsidR="008D05A5" w:rsidRPr="00B04278" w:rsidRDefault="008D05A5" w:rsidP="00CB6CD4">
            <w:pPr>
              <w:jc w:val="center"/>
              <w:rPr>
                <w:rFonts w:ascii="Bookman Old Style" w:hAnsi="Bookman Old Style"/>
                <w:b/>
                <w:sz w:val="20"/>
                <w:szCs w:val="20"/>
                <w:lang w:val="id-ID"/>
              </w:rPr>
            </w:pPr>
            <w:r w:rsidRPr="00B04278">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8D05A5" w:rsidRPr="00B04278" w:rsidRDefault="008D05A5" w:rsidP="00750A98">
            <w:pPr>
              <w:jc w:val="center"/>
              <w:rPr>
                <w:rFonts w:ascii="Bookman Old Style" w:hAnsi="Bookman Old Style"/>
                <w:b/>
                <w:sz w:val="20"/>
                <w:szCs w:val="20"/>
              </w:rPr>
            </w:pPr>
            <w:r w:rsidRPr="00B04278">
              <w:rPr>
                <w:rFonts w:ascii="Bookman Old Style" w:hAnsi="Bookman Old Style"/>
                <w:b/>
                <w:sz w:val="20"/>
                <w:szCs w:val="20"/>
              </w:rPr>
              <w:t>Anggaran</w:t>
            </w:r>
          </w:p>
        </w:tc>
        <w:tc>
          <w:tcPr>
            <w:tcW w:w="1599" w:type="dxa"/>
            <w:shd w:val="clear" w:color="auto" w:fill="EAF1DD" w:themeFill="accent3" w:themeFillTint="33"/>
            <w:vAlign w:val="center"/>
          </w:tcPr>
          <w:p w:rsidR="008D05A5" w:rsidRPr="00B04278" w:rsidRDefault="008D05A5" w:rsidP="00750A98">
            <w:pPr>
              <w:jc w:val="center"/>
              <w:rPr>
                <w:rFonts w:ascii="Bookman Old Style" w:hAnsi="Bookman Old Style"/>
                <w:b/>
                <w:sz w:val="20"/>
                <w:szCs w:val="20"/>
              </w:rPr>
            </w:pPr>
            <w:r w:rsidRPr="00B04278">
              <w:rPr>
                <w:rFonts w:ascii="Bookman Old Style" w:hAnsi="Bookman Old Style"/>
                <w:b/>
                <w:sz w:val="20"/>
                <w:szCs w:val="20"/>
              </w:rPr>
              <w:t>Keterangan</w:t>
            </w:r>
          </w:p>
        </w:tc>
      </w:tr>
      <w:tr w:rsidR="00AC6136" w:rsidRPr="00B04278" w:rsidTr="00750A98">
        <w:trPr>
          <w:trHeight w:val="576"/>
        </w:trPr>
        <w:tc>
          <w:tcPr>
            <w:tcW w:w="560" w:type="dxa"/>
            <w:vAlign w:val="center"/>
          </w:tcPr>
          <w:p w:rsidR="00AC6136" w:rsidRPr="00B04278" w:rsidRDefault="00AC6136" w:rsidP="00AC6136">
            <w:pPr>
              <w:rPr>
                <w:rFonts w:ascii="Bookman Old Style" w:hAnsi="Bookman Old Style"/>
                <w:sz w:val="20"/>
                <w:szCs w:val="20"/>
                <w:lang w:val="id-ID"/>
              </w:rPr>
            </w:pPr>
            <w:r w:rsidRPr="00B04278">
              <w:rPr>
                <w:rFonts w:ascii="Bookman Old Style" w:hAnsi="Bookman Old Style"/>
                <w:sz w:val="20"/>
                <w:szCs w:val="20"/>
                <w:lang w:val="id-ID"/>
              </w:rPr>
              <w:t>1.</w:t>
            </w:r>
          </w:p>
        </w:tc>
        <w:tc>
          <w:tcPr>
            <w:tcW w:w="4240" w:type="dxa"/>
            <w:vAlign w:val="center"/>
          </w:tcPr>
          <w:p w:rsidR="00AC6136" w:rsidRPr="00854B44" w:rsidRDefault="00AC6136" w:rsidP="00AC6136">
            <w:pPr>
              <w:rPr>
                <w:rFonts w:ascii="Bookman Old Style" w:hAnsi="Bookman Old Style" w:cs="Tahoma"/>
                <w:color w:val="000000"/>
                <w:sz w:val="20"/>
                <w:szCs w:val="20"/>
              </w:rPr>
            </w:pPr>
            <w:r w:rsidRPr="009A7D44">
              <w:rPr>
                <w:rFonts w:ascii="Bookman Old Style" w:hAnsi="Bookman Old Style" w:cs="Tahoma"/>
                <w:color w:val="000000"/>
                <w:sz w:val="20"/>
                <w:szCs w:val="20"/>
              </w:rPr>
              <w:t>Program Perencanaan Sumber Daya Air</w:t>
            </w:r>
          </w:p>
        </w:tc>
        <w:tc>
          <w:tcPr>
            <w:tcW w:w="618" w:type="dxa"/>
            <w:tcBorders>
              <w:right w:val="nil"/>
            </w:tcBorders>
            <w:vAlign w:val="center"/>
          </w:tcPr>
          <w:p w:rsidR="00AC6136" w:rsidRPr="00854B44" w:rsidRDefault="00AC6136" w:rsidP="00AC6136">
            <w:pPr>
              <w:jc w:val="right"/>
              <w:rPr>
                <w:rFonts w:ascii="Bookman Old Style" w:hAnsi="Bookman Old Style"/>
                <w:sz w:val="20"/>
                <w:szCs w:val="20"/>
                <w:lang w:val="id-ID"/>
              </w:rPr>
            </w:pPr>
            <w:r w:rsidRPr="00854B44">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256.284.000</w:t>
            </w:r>
          </w:p>
        </w:tc>
        <w:tc>
          <w:tcPr>
            <w:tcW w:w="1599" w:type="dxa"/>
            <w:vAlign w:val="center"/>
          </w:tcPr>
          <w:p w:rsidR="00AC6136" w:rsidRPr="00B04278" w:rsidRDefault="00AC6136" w:rsidP="00AC6136">
            <w:pPr>
              <w:rPr>
                <w:rFonts w:ascii="Bookman Old Style" w:hAnsi="Bookman Old Style"/>
                <w:sz w:val="20"/>
                <w:szCs w:val="20"/>
              </w:rPr>
            </w:pPr>
          </w:p>
        </w:tc>
      </w:tr>
      <w:tr w:rsidR="00AC6136" w:rsidRPr="00B04278" w:rsidTr="00750A98">
        <w:trPr>
          <w:trHeight w:val="576"/>
        </w:trPr>
        <w:tc>
          <w:tcPr>
            <w:tcW w:w="560" w:type="dxa"/>
            <w:vAlign w:val="center"/>
          </w:tcPr>
          <w:p w:rsidR="00AC6136" w:rsidRPr="00B04278" w:rsidRDefault="00AC6136" w:rsidP="00AC6136">
            <w:pPr>
              <w:rPr>
                <w:rFonts w:ascii="Bookman Old Style" w:hAnsi="Bookman Old Style"/>
                <w:sz w:val="20"/>
                <w:szCs w:val="20"/>
                <w:lang w:val="id-ID"/>
              </w:rPr>
            </w:pPr>
            <w:r>
              <w:rPr>
                <w:rFonts w:ascii="Bookman Old Style" w:hAnsi="Bookman Old Style"/>
                <w:sz w:val="20"/>
                <w:szCs w:val="20"/>
                <w:lang w:val="id-ID"/>
              </w:rPr>
              <w:t>2.</w:t>
            </w:r>
          </w:p>
        </w:tc>
        <w:tc>
          <w:tcPr>
            <w:tcW w:w="4240" w:type="dxa"/>
            <w:vAlign w:val="center"/>
          </w:tcPr>
          <w:p w:rsidR="00AC6136" w:rsidRPr="00854B44" w:rsidRDefault="00AC6136" w:rsidP="00AC6136">
            <w:pPr>
              <w:rPr>
                <w:rFonts w:ascii="Bookman Old Style" w:hAnsi="Bookman Old Style" w:cs="Tahoma"/>
                <w:color w:val="000000"/>
                <w:sz w:val="20"/>
                <w:szCs w:val="20"/>
              </w:rPr>
            </w:pPr>
            <w:r w:rsidRPr="005B7A11">
              <w:rPr>
                <w:rFonts w:ascii="Bookman Old Style" w:hAnsi="Bookman Old Style" w:cs="Tahoma"/>
                <w:color w:val="000000"/>
                <w:sz w:val="20"/>
                <w:szCs w:val="20"/>
              </w:rPr>
              <w:t>Program Pengembangan dan Pengelolaan Jaringan Irigasi, Rawa dan Jaringan Pengairan Lainnya</w:t>
            </w:r>
          </w:p>
        </w:tc>
        <w:tc>
          <w:tcPr>
            <w:tcW w:w="618" w:type="dxa"/>
            <w:tcBorders>
              <w:right w:val="nil"/>
            </w:tcBorders>
            <w:vAlign w:val="center"/>
          </w:tcPr>
          <w:p w:rsidR="00AC6136" w:rsidRPr="00854B44" w:rsidRDefault="00AC6136" w:rsidP="00AC6136">
            <w:pPr>
              <w:jc w:val="right"/>
              <w:rPr>
                <w:rFonts w:ascii="Bookman Old Style" w:hAnsi="Bookman Old Style"/>
                <w:sz w:val="20"/>
                <w:szCs w:val="20"/>
                <w:lang w:val="id-ID"/>
              </w:rPr>
            </w:pPr>
            <w:r>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32.991.210.000</w:t>
            </w:r>
          </w:p>
        </w:tc>
        <w:tc>
          <w:tcPr>
            <w:tcW w:w="1599" w:type="dxa"/>
            <w:vAlign w:val="center"/>
          </w:tcPr>
          <w:p w:rsidR="00AC6136" w:rsidRPr="00B04278" w:rsidRDefault="00AC6136" w:rsidP="00AC6136">
            <w:pPr>
              <w:rPr>
                <w:rFonts w:ascii="Bookman Old Style" w:hAnsi="Bookman Old Style"/>
                <w:sz w:val="20"/>
                <w:szCs w:val="20"/>
              </w:rPr>
            </w:pPr>
          </w:p>
        </w:tc>
      </w:tr>
      <w:tr w:rsidR="00AC6136" w:rsidRPr="00B04278" w:rsidTr="00750A98">
        <w:trPr>
          <w:trHeight w:val="576"/>
        </w:trPr>
        <w:tc>
          <w:tcPr>
            <w:tcW w:w="560" w:type="dxa"/>
            <w:vAlign w:val="center"/>
          </w:tcPr>
          <w:p w:rsidR="00AC6136" w:rsidRPr="00B04278" w:rsidRDefault="00AC6136" w:rsidP="00AC6136">
            <w:pPr>
              <w:rPr>
                <w:rFonts w:ascii="Bookman Old Style" w:hAnsi="Bookman Old Style"/>
                <w:sz w:val="20"/>
                <w:szCs w:val="20"/>
                <w:lang w:val="id-ID"/>
              </w:rPr>
            </w:pPr>
            <w:r>
              <w:rPr>
                <w:rFonts w:ascii="Bookman Old Style" w:hAnsi="Bookman Old Style"/>
                <w:sz w:val="20"/>
                <w:szCs w:val="20"/>
                <w:lang w:val="id-ID"/>
              </w:rPr>
              <w:t>3.</w:t>
            </w:r>
          </w:p>
        </w:tc>
        <w:tc>
          <w:tcPr>
            <w:tcW w:w="4240" w:type="dxa"/>
            <w:vAlign w:val="center"/>
          </w:tcPr>
          <w:p w:rsidR="00AC6136" w:rsidRPr="00854B44" w:rsidRDefault="00AC6136" w:rsidP="00AC6136">
            <w:pPr>
              <w:rPr>
                <w:rFonts w:ascii="Bookman Old Style" w:hAnsi="Bookman Old Style" w:cs="Tahoma"/>
                <w:color w:val="000000"/>
                <w:sz w:val="20"/>
                <w:szCs w:val="20"/>
              </w:rPr>
            </w:pPr>
            <w:r w:rsidRPr="005B7A11">
              <w:rPr>
                <w:rFonts w:ascii="Bookman Old Style" w:hAnsi="Bookman Old Style" w:cs="Tahoma"/>
                <w:color w:val="000000"/>
                <w:sz w:val="20"/>
                <w:szCs w:val="20"/>
              </w:rPr>
              <w:t>Program Pemeliharaan Prasarana Sumber Daya Air</w:t>
            </w:r>
          </w:p>
        </w:tc>
        <w:tc>
          <w:tcPr>
            <w:tcW w:w="618" w:type="dxa"/>
            <w:tcBorders>
              <w:right w:val="nil"/>
            </w:tcBorders>
            <w:vAlign w:val="center"/>
          </w:tcPr>
          <w:p w:rsidR="00AC6136" w:rsidRPr="00854B44" w:rsidRDefault="00AC6136" w:rsidP="00AC6136">
            <w:pPr>
              <w:jc w:val="right"/>
              <w:rPr>
                <w:rFonts w:ascii="Bookman Old Style" w:hAnsi="Bookman Old Style"/>
                <w:sz w:val="20"/>
                <w:szCs w:val="20"/>
                <w:lang w:val="id-ID"/>
              </w:rPr>
            </w:pPr>
            <w:r>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801.995.500</w:t>
            </w:r>
          </w:p>
        </w:tc>
        <w:tc>
          <w:tcPr>
            <w:tcW w:w="1599" w:type="dxa"/>
            <w:vAlign w:val="center"/>
          </w:tcPr>
          <w:p w:rsidR="00AC6136" w:rsidRPr="00B04278" w:rsidRDefault="00AC6136" w:rsidP="00AC6136">
            <w:pPr>
              <w:rPr>
                <w:rFonts w:ascii="Bookman Old Style" w:hAnsi="Bookman Old Style"/>
                <w:sz w:val="20"/>
                <w:szCs w:val="20"/>
              </w:rPr>
            </w:pPr>
          </w:p>
        </w:tc>
      </w:tr>
      <w:tr w:rsidR="00AC6136" w:rsidRPr="00B04278" w:rsidTr="00750A98">
        <w:trPr>
          <w:trHeight w:val="576"/>
        </w:trPr>
        <w:tc>
          <w:tcPr>
            <w:tcW w:w="560" w:type="dxa"/>
            <w:vAlign w:val="center"/>
          </w:tcPr>
          <w:p w:rsidR="00AC6136" w:rsidRPr="00B04278" w:rsidRDefault="00AC6136" w:rsidP="00AC6136">
            <w:pPr>
              <w:rPr>
                <w:rFonts w:ascii="Bookman Old Style" w:hAnsi="Bookman Old Style"/>
                <w:sz w:val="20"/>
                <w:szCs w:val="20"/>
                <w:lang w:val="id-ID"/>
              </w:rPr>
            </w:pPr>
            <w:r>
              <w:rPr>
                <w:rFonts w:ascii="Bookman Old Style" w:hAnsi="Bookman Old Style"/>
                <w:sz w:val="20"/>
                <w:szCs w:val="20"/>
                <w:lang w:val="id-ID"/>
              </w:rPr>
              <w:t>4.</w:t>
            </w:r>
          </w:p>
        </w:tc>
        <w:tc>
          <w:tcPr>
            <w:tcW w:w="4240" w:type="dxa"/>
            <w:vAlign w:val="center"/>
          </w:tcPr>
          <w:p w:rsidR="00AC6136" w:rsidRPr="00854B44" w:rsidRDefault="00AC6136" w:rsidP="00AC6136">
            <w:pPr>
              <w:rPr>
                <w:rFonts w:ascii="Bookman Old Style" w:hAnsi="Bookman Old Style" w:cs="Tahoma"/>
                <w:color w:val="000000"/>
                <w:sz w:val="20"/>
                <w:szCs w:val="20"/>
              </w:rPr>
            </w:pPr>
            <w:r w:rsidRPr="005B7A11">
              <w:rPr>
                <w:rFonts w:ascii="Bookman Old Style" w:hAnsi="Bookman Old Style" w:cs="Tahoma"/>
                <w:color w:val="000000"/>
                <w:sz w:val="20"/>
                <w:szCs w:val="20"/>
              </w:rPr>
              <w:t>Program Pengelolaan dan Pengembangan Sistem Irigasi Partisipatif ( PPSIP)</w:t>
            </w:r>
          </w:p>
        </w:tc>
        <w:tc>
          <w:tcPr>
            <w:tcW w:w="618" w:type="dxa"/>
            <w:tcBorders>
              <w:right w:val="nil"/>
            </w:tcBorders>
            <w:vAlign w:val="center"/>
          </w:tcPr>
          <w:p w:rsidR="00AC6136" w:rsidRPr="00854B44" w:rsidRDefault="00AC6136" w:rsidP="00AC6136">
            <w:pPr>
              <w:jc w:val="right"/>
              <w:rPr>
                <w:rFonts w:ascii="Bookman Old Style" w:hAnsi="Bookman Old Style"/>
                <w:sz w:val="20"/>
                <w:szCs w:val="20"/>
                <w:lang w:val="id-ID"/>
              </w:rPr>
            </w:pPr>
            <w:r>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209.578.745</w:t>
            </w:r>
          </w:p>
        </w:tc>
        <w:tc>
          <w:tcPr>
            <w:tcW w:w="1599" w:type="dxa"/>
            <w:vAlign w:val="center"/>
          </w:tcPr>
          <w:p w:rsidR="00AC6136" w:rsidRPr="00B04278" w:rsidRDefault="00AC6136" w:rsidP="00AC6136">
            <w:pPr>
              <w:rPr>
                <w:rFonts w:ascii="Bookman Old Style" w:hAnsi="Bookman Old Style"/>
                <w:sz w:val="20"/>
                <w:szCs w:val="20"/>
              </w:rPr>
            </w:pPr>
          </w:p>
        </w:tc>
      </w:tr>
    </w:tbl>
    <w:p w:rsidR="008D05A5" w:rsidRDefault="008D05A5" w:rsidP="008D05A5">
      <w:pPr>
        <w:jc w:val="center"/>
        <w:rPr>
          <w:rFonts w:ascii="Bookman Old Style" w:hAnsi="Bookman Old Style"/>
          <w:sz w:val="24"/>
          <w:szCs w:val="24"/>
        </w:rPr>
      </w:pPr>
    </w:p>
    <w:p w:rsidR="008D05A5" w:rsidRDefault="008D05A5" w:rsidP="008D05A5">
      <w:pPr>
        <w:jc w:val="right"/>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97"/>
      </w:tblGrid>
      <w:tr w:rsidR="00B16157" w:rsidTr="00B16157">
        <w:tc>
          <w:tcPr>
            <w:tcW w:w="4473" w:type="dxa"/>
          </w:tcPr>
          <w:p w:rsidR="00B16157" w:rsidRDefault="00B16157" w:rsidP="00B16157">
            <w:pPr>
              <w:ind w:left="-720"/>
              <w:jc w:val="center"/>
              <w:rPr>
                <w:rFonts w:ascii="Bookman Old Style" w:hAnsi="Bookman Old Style"/>
              </w:rPr>
            </w:pPr>
            <w:r>
              <w:rPr>
                <w:rFonts w:ascii="Bookman Old Style" w:hAnsi="Bookman Old Style"/>
              </w:rPr>
              <w:t>Pihak Kedua,</w:t>
            </w: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sz w:val="24"/>
                <w:szCs w:val="24"/>
              </w:rPr>
            </w:pPr>
            <w:r>
              <w:rPr>
                <w:rFonts w:ascii="Bookman Old Style" w:hAnsi="Bookman Old Style"/>
                <w:sz w:val="24"/>
                <w:szCs w:val="24"/>
                <w:lang w:val="id-ID"/>
              </w:rPr>
              <w:t>Amar Nurmansyah.,S.T.,M.Si</w:t>
            </w:r>
          </w:p>
        </w:tc>
        <w:tc>
          <w:tcPr>
            <w:tcW w:w="4597" w:type="dxa"/>
          </w:tcPr>
          <w:p w:rsidR="00B16157" w:rsidRDefault="00B16157" w:rsidP="00B16157">
            <w:pPr>
              <w:ind w:left="576"/>
              <w:jc w:val="center"/>
              <w:rPr>
                <w:rFonts w:ascii="Bookman Old Style" w:hAnsi="Bookman Old Style"/>
              </w:rPr>
            </w:pPr>
            <w:r>
              <w:rPr>
                <w:rFonts w:ascii="Bookman Old Style" w:hAnsi="Bookman Old Style"/>
              </w:rPr>
              <w:t xml:space="preserve">Pihak </w:t>
            </w:r>
            <w:r>
              <w:rPr>
                <w:rFonts w:ascii="Bookman Old Style" w:hAnsi="Bookman Old Style"/>
                <w:lang w:val="id-ID"/>
              </w:rPr>
              <w:t>Pertama</w:t>
            </w:r>
            <w:r>
              <w:rPr>
                <w:rFonts w:ascii="Bookman Old Style" w:hAnsi="Bookman Old Style"/>
              </w:rPr>
              <w:t>,</w:t>
            </w: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sz w:val="24"/>
                <w:szCs w:val="24"/>
              </w:rPr>
            </w:pPr>
            <w:r>
              <w:rPr>
                <w:rFonts w:ascii="Bookman Old Style" w:hAnsi="Bookman Old Style"/>
                <w:sz w:val="24"/>
                <w:szCs w:val="24"/>
                <w:lang w:val="id-ID"/>
              </w:rPr>
              <w:t>Yetty Andriani, SE</w:t>
            </w:r>
          </w:p>
        </w:tc>
      </w:tr>
    </w:tbl>
    <w:p w:rsidR="008D05A5" w:rsidRDefault="008D05A5" w:rsidP="008D05A5">
      <w:pPr>
        <w:jc w:val="right"/>
        <w:rPr>
          <w:rFonts w:ascii="Bookman Old Style" w:hAnsi="Bookman Old Style"/>
          <w:sz w:val="24"/>
          <w:szCs w:val="24"/>
        </w:rPr>
      </w:pPr>
    </w:p>
    <w:p w:rsidR="008D05A5" w:rsidRDefault="008D05A5" w:rsidP="008D05A5">
      <w:pPr>
        <w:jc w:val="right"/>
        <w:rPr>
          <w:rFonts w:ascii="Bookman Old Style" w:hAnsi="Bookman Old Style"/>
          <w:sz w:val="24"/>
          <w:szCs w:val="24"/>
        </w:rPr>
      </w:pPr>
    </w:p>
    <w:p w:rsidR="008D05A5" w:rsidRDefault="008D05A5" w:rsidP="008D05A5">
      <w:pPr>
        <w:jc w:val="right"/>
        <w:rPr>
          <w:rFonts w:ascii="Bookman Old Style" w:hAnsi="Bookman Old Style"/>
          <w:sz w:val="24"/>
          <w:szCs w:val="24"/>
        </w:rPr>
      </w:pPr>
    </w:p>
    <w:p w:rsidR="008D05A5" w:rsidRDefault="008D05A5" w:rsidP="008D05A5">
      <w:pPr>
        <w:jc w:val="center"/>
        <w:rPr>
          <w:sz w:val="24"/>
          <w:szCs w:val="24"/>
        </w:rPr>
      </w:pPr>
      <w:r w:rsidRPr="00272B5D">
        <w:rPr>
          <w:noProof/>
          <w:sz w:val="24"/>
          <w:szCs w:val="24"/>
        </w:rPr>
        <w:lastRenderedPageBreak/>
        <w:drawing>
          <wp:inline distT="0" distB="0" distL="0" distR="0">
            <wp:extent cx="884135" cy="1209073"/>
            <wp:effectExtent l="19050" t="0" r="0" b="0"/>
            <wp:docPr id="20"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5825" cy="1209675"/>
                    </a:xfrm>
                    <a:prstGeom prst="rect">
                      <a:avLst/>
                    </a:prstGeom>
                  </pic:spPr>
                </pic:pic>
              </a:graphicData>
            </a:graphic>
          </wp:inline>
        </w:drawing>
      </w:r>
    </w:p>
    <w:p w:rsidR="008D05A5" w:rsidRDefault="008D05A5" w:rsidP="008D05A5">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DB41F8">
        <w:rPr>
          <w:rFonts w:ascii="Bookman Old Style" w:hAnsi="Bookman Old Style"/>
          <w:sz w:val="24"/>
          <w:szCs w:val="24"/>
        </w:rPr>
        <w:t>2019</w:t>
      </w:r>
    </w:p>
    <w:p w:rsidR="008D05A5" w:rsidRPr="003F5D91" w:rsidRDefault="008D05A5" w:rsidP="008D05A5">
      <w:pPr>
        <w:ind w:right="143"/>
        <w:jc w:val="center"/>
        <w:rPr>
          <w:rFonts w:ascii="Bookman Old Style" w:hAnsi="Bookman Old Style"/>
          <w:sz w:val="4"/>
          <w:szCs w:val="4"/>
        </w:rPr>
      </w:pPr>
    </w:p>
    <w:p w:rsidR="008D05A5" w:rsidRDefault="008D05A5" w:rsidP="008D05A5">
      <w:pPr>
        <w:ind w:left="284" w:right="143"/>
        <w:jc w:val="both"/>
        <w:rPr>
          <w:rFonts w:ascii="Bookman Old Style" w:hAnsi="Bookman Old Style"/>
          <w:sz w:val="24"/>
          <w:szCs w:val="24"/>
        </w:rPr>
      </w:pPr>
      <w:r w:rsidRPr="00272B5D">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272B5D">
        <w:rPr>
          <w:rFonts w:ascii="Bookman Old Style" w:hAnsi="Bookman Old Style"/>
          <w:sz w:val="24"/>
          <w:szCs w:val="24"/>
        </w:rPr>
        <w:t>ini :</w:t>
      </w:r>
      <w:proofErr w:type="gramEnd"/>
    </w:p>
    <w:p w:rsidR="00B16157" w:rsidRPr="00775A51" w:rsidRDefault="00B16157" w:rsidP="00B16157">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Abdul Aziz.</w:t>
      </w:r>
      <w:proofErr w:type="gramStart"/>
      <w:r>
        <w:rPr>
          <w:rFonts w:ascii="Bookman Old Style" w:hAnsi="Bookman Old Style"/>
          <w:sz w:val="24"/>
          <w:szCs w:val="24"/>
          <w:lang w:val="id-ID"/>
        </w:rPr>
        <w:t>,M.Eng</w:t>
      </w:r>
      <w:proofErr w:type="gramEnd"/>
    </w:p>
    <w:p w:rsidR="00B16157" w:rsidRDefault="00B16157" w:rsidP="00B16157">
      <w:pPr>
        <w:tabs>
          <w:tab w:val="left" w:pos="1418"/>
          <w:tab w:val="left" w:pos="1560"/>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Pr>
          <w:rFonts w:ascii="Bookman Old Style" w:hAnsi="Bookman Old Style"/>
          <w:sz w:val="24"/>
          <w:szCs w:val="24"/>
          <w:lang w:val="id-ID"/>
        </w:rPr>
        <w:t xml:space="preserve">Kepala Bidang Cipta Karya Dinas Pekerjaan Umum Penataan </w:t>
      </w:r>
    </w:p>
    <w:p w:rsidR="00B16157" w:rsidRPr="00474C06" w:rsidRDefault="00B16157" w:rsidP="00B16157">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Ruang Perumahan Permukiman</w:t>
      </w:r>
    </w:p>
    <w:p w:rsidR="008D05A5" w:rsidRDefault="008D05A5" w:rsidP="008D05A5">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Selanjutnya disebut pihak pertama</w:t>
      </w:r>
    </w:p>
    <w:p w:rsidR="007206C4" w:rsidRDefault="007206C4" w:rsidP="008D05A5">
      <w:pPr>
        <w:tabs>
          <w:tab w:val="left" w:pos="1418"/>
        </w:tabs>
        <w:spacing w:after="120"/>
        <w:ind w:left="284" w:right="143"/>
        <w:jc w:val="both"/>
        <w:rPr>
          <w:rFonts w:ascii="Bookman Old Style" w:hAnsi="Bookman Old Style"/>
          <w:sz w:val="24"/>
          <w:szCs w:val="24"/>
        </w:rPr>
      </w:pPr>
    </w:p>
    <w:p w:rsidR="00B16157" w:rsidRPr="00272B5D" w:rsidRDefault="00B16157" w:rsidP="00B16157">
      <w:pPr>
        <w:tabs>
          <w:tab w:val="left" w:pos="1418"/>
        </w:tabs>
        <w:spacing w:after="120"/>
        <w:ind w:left="284" w:right="143"/>
        <w:jc w:val="both"/>
        <w:rPr>
          <w:rFonts w:ascii="Bookman Old Style" w:hAnsi="Bookman Old Style"/>
          <w:sz w:val="24"/>
          <w:szCs w:val="24"/>
        </w:rPr>
      </w:pPr>
      <w:r w:rsidRPr="00272B5D">
        <w:rPr>
          <w:rFonts w:ascii="Bookman Old Style" w:hAnsi="Bookman Old Style"/>
          <w:sz w:val="24"/>
          <w:szCs w:val="24"/>
        </w:rPr>
        <w:t>Nama</w:t>
      </w:r>
      <w:r w:rsidRPr="00272B5D">
        <w:rPr>
          <w:rFonts w:ascii="Bookman Old Style" w:hAnsi="Bookman Old Style"/>
          <w:sz w:val="24"/>
          <w:szCs w:val="24"/>
        </w:rPr>
        <w:tab/>
        <w:t xml:space="preserve">: </w:t>
      </w:r>
      <w:r>
        <w:rPr>
          <w:rFonts w:ascii="Bookman Old Style" w:hAnsi="Bookman Old Style"/>
          <w:sz w:val="24"/>
          <w:szCs w:val="24"/>
          <w:lang w:val="id-ID"/>
        </w:rPr>
        <w:t>Amar Nurmansyah.</w:t>
      </w:r>
      <w:proofErr w:type="gramStart"/>
      <w:r>
        <w:rPr>
          <w:rFonts w:ascii="Bookman Old Style" w:hAnsi="Bookman Old Style"/>
          <w:sz w:val="24"/>
          <w:szCs w:val="24"/>
          <w:lang w:val="id-ID"/>
        </w:rPr>
        <w:t>,S.T</w:t>
      </w:r>
      <w:proofErr w:type="gramEnd"/>
      <w:r>
        <w:rPr>
          <w:rFonts w:ascii="Bookman Old Style" w:hAnsi="Bookman Old Style"/>
          <w:sz w:val="24"/>
          <w:szCs w:val="24"/>
          <w:lang w:val="id-ID"/>
        </w:rPr>
        <w:t>.,M.Si</w:t>
      </w:r>
    </w:p>
    <w:p w:rsidR="00B16157" w:rsidRDefault="00B16157" w:rsidP="00B16157">
      <w:pPr>
        <w:tabs>
          <w:tab w:val="left" w:pos="1418"/>
          <w:tab w:val="left" w:pos="1560"/>
        </w:tabs>
        <w:spacing w:after="120"/>
        <w:ind w:left="284" w:right="143"/>
        <w:jc w:val="both"/>
        <w:rPr>
          <w:rFonts w:ascii="Bookman Old Style" w:hAnsi="Bookman Old Style"/>
          <w:sz w:val="24"/>
          <w:szCs w:val="24"/>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Pr>
          <w:rFonts w:ascii="Bookman Old Style" w:hAnsi="Bookman Old Style"/>
          <w:sz w:val="24"/>
          <w:szCs w:val="24"/>
          <w:lang w:val="id-ID"/>
        </w:rPr>
        <w:t xml:space="preserve">Kepala </w:t>
      </w:r>
      <w:r>
        <w:rPr>
          <w:rFonts w:ascii="Bookman Old Style" w:hAnsi="Bookman Old Style"/>
          <w:sz w:val="24"/>
          <w:szCs w:val="24"/>
        </w:rPr>
        <w:t xml:space="preserve">Dinas Pekerjaan Umum Penataan Ruang </w:t>
      </w:r>
    </w:p>
    <w:p w:rsidR="00B16157" w:rsidRPr="00272B5D" w:rsidRDefault="00B16157" w:rsidP="00B16157">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Perumahan Permukiman</w:t>
      </w:r>
    </w:p>
    <w:p w:rsidR="008D05A5" w:rsidRPr="003F5D91" w:rsidRDefault="008D05A5" w:rsidP="008D05A5">
      <w:pPr>
        <w:tabs>
          <w:tab w:val="left" w:pos="1418"/>
        </w:tabs>
        <w:ind w:left="284" w:right="143"/>
        <w:jc w:val="both"/>
        <w:rPr>
          <w:rFonts w:ascii="Bookman Old Style" w:hAnsi="Bookman Old Style"/>
          <w:sz w:val="4"/>
          <w:szCs w:val="4"/>
        </w:rPr>
      </w:pPr>
    </w:p>
    <w:p w:rsidR="008D05A5" w:rsidRDefault="008D05A5" w:rsidP="008D05A5">
      <w:pPr>
        <w:tabs>
          <w:tab w:val="left" w:pos="1418"/>
        </w:tabs>
        <w:spacing w:after="120"/>
        <w:ind w:left="284" w:right="143"/>
        <w:jc w:val="both"/>
        <w:rPr>
          <w:rFonts w:ascii="Bookman Old Style" w:hAnsi="Bookman Old Style"/>
          <w:sz w:val="24"/>
          <w:szCs w:val="24"/>
        </w:rPr>
      </w:pPr>
      <w:proofErr w:type="gramStart"/>
      <w:r w:rsidRPr="00272B5D">
        <w:rPr>
          <w:rFonts w:ascii="Bookman Old Style" w:hAnsi="Bookman Old Style"/>
          <w:sz w:val="24"/>
          <w:szCs w:val="24"/>
        </w:rPr>
        <w:t>selaku</w:t>
      </w:r>
      <w:proofErr w:type="gramEnd"/>
      <w:r w:rsidRPr="00272B5D">
        <w:rPr>
          <w:rFonts w:ascii="Bookman Old Style" w:hAnsi="Bookman Old Style"/>
          <w:sz w:val="24"/>
          <w:szCs w:val="24"/>
        </w:rPr>
        <w:t xml:space="preserve"> atasan pihak pertama, selanjutnya disebut pihak kedua</w:t>
      </w:r>
    </w:p>
    <w:p w:rsidR="008D05A5" w:rsidRPr="003F5D91" w:rsidRDefault="008D05A5" w:rsidP="008D05A5">
      <w:pPr>
        <w:tabs>
          <w:tab w:val="left" w:pos="1418"/>
        </w:tabs>
        <w:ind w:left="284" w:right="143"/>
        <w:jc w:val="both"/>
        <w:rPr>
          <w:rFonts w:ascii="Bookman Old Style" w:hAnsi="Bookman Old Style"/>
          <w:sz w:val="4"/>
          <w:szCs w:val="4"/>
        </w:rPr>
      </w:pPr>
    </w:p>
    <w:p w:rsidR="008D05A5" w:rsidRPr="00D25635" w:rsidRDefault="008D05A5" w:rsidP="008D05A5">
      <w:pPr>
        <w:ind w:left="284" w:right="143"/>
        <w:jc w:val="both"/>
        <w:rPr>
          <w:rFonts w:ascii="Bookman Old Style" w:hAnsi="Bookman Old Style"/>
          <w:sz w:val="24"/>
          <w:szCs w:val="24"/>
          <w:lang w:val="id-ID"/>
        </w:rPr>
      </w:pPr>
      <w:r w:rsidRPr="00272B5D">
        <w:rPr>
          <w:rFonts w:ascii="Bookman Old Style" w:hAnsi="Bookman Old Style"/>
          <w:sz w:val="24"/>
          <w:szCs w:val="24"/>
        </w:rPr>
        <w:t xml:space="preserve">Pihak pertama berjanji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mewujudkan target kinerja yang seharusnya sesuai lampiran perjanjian ini, dalam rangka mencapai target kinerja jangka menengah seperti telah ditetapkan dalam dokumen perencanaan. Keberhasilan dan kegagalan pencapaian target kinerja tersebut menjadi tanggung jawab kami.</w:t>
      </w:r>
    </w:p>
    <w:p w:rsidR="008D05A5" w:rsidRDefault="008D05A5" w:rsidP="008D05A5">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8D05A5" w:rsidRPr="003F5D91" w:rsidRDefault="008D05A5" w:rsidP="008D05A5">
      <w:pPr>
        <w:ind w:left="284" w:right="143"/>
        <w:jc w:val="both"/>
        <w:rPr>
          <w:rFonts w:ascii="Bookman Old Style" w:hAnsi="Bookman Old Style"/>
          <w:sz w:val="4"/>
          <w:szCs w:val="4"/>
        </w:rPr>
      </w:pPr>
    </w:p>
    <w:p w:rsidR="008D05A5" w:rsidRDefault="008D05A5" w:rsidP="008D05A5">
      <w:pPr>
        <w:ind w:left="5580" w:right="143"/>
        <w:jc w:val="right"/>
        <w:rPr>
          <w:rFonts w:ascii="Bookman Old Style" w:hAnsi="Bookman Old Style"/>
          <w:sz w:val="24"/>
          <w:szCs w:val="24"/>
        </w:rPr>
      </w:pPr>
      <w:r>
        <w:rPr>
          <w:rFonts w:ascii="Bookman Old Style" w:hAnsi="Bookman Old Style"/>
          <w:sz w:val="24"/>
          <w:szCs w:val="24"/>
        </w:rPr>
        <w:t>Taliwang</w:t>
      </w:r>
      <w:proofErr w:type="gramStart"/>
      <w:r>
        <w:rPr>
          <w:rFonts w:ascii="Bookman Old Style" w:hAnsi="Bookman Old Style"/>
          <w:sz w:val="24"/>
          <w:szCs w:val="24"/>
        </w:rPr>
        <w:t xml:space="preserve">,  </w:t>
      </w:r>
      <w:r w:rsidR="00474C06">
        <w:rPr>
          <w:rFonts w:ascii="Bookman Old Style" w:hAnsi="Bookman Old Style"/>
          <w:sz w:val="24"/>
          <w:szCs w:val="24"/>
          <w:lang w:val="id-ID"/>
        </w:rPr>
        <w:t>3</w:t>
      </w:r>
      <w:proofErr w:type="gramEnd"/>
      <w:r>
        <w:rPr>
          <w:rFonts w:ascii="Bookman Old Style" w:hAnsi="Bookman Old Style"/>
          <w:sz w:val="24"/>
          <w:szCs w:val="24"/>
        </w:rPr>
        <w:t xml:space="preserve"> Januari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58"/>
      </w:tblGrid>
      <w:tr w:rsidR="00D50924" w:rsidTr="004E1B5E">
        <w:tc>
          <w:tcPr>
            <w:tcW w:w="4512" w:type="dxa"/>
          </w:tcPr>
          <w:p w:rsidR="00D50924" w:rsidRDefault="00D50924" w:rsidP="004E1B5E">
            <w:pPr>
              <w:ind w:left="-108"/>
              <w:jc w:val="center"/>
              <w:rPr>
                <w:rFonts w:ascii="Bookman Old Style" w:hAnsi="Bookman Old Style"/>
              </w:rPr>
            </w:pPr>
            <w:r>
              <w:rPr>
                <w:rFonts w:ascii="Bookman Old Style" w:hAnsi="Bookman Old Style"/>
              </w:rPr>
              <w:t>Pihak Kedua,</w:t>
            </w:r>
          </w:p>
          <w:p w:rsidR="00D50924" w:rsidRDefault="00D50924" w:rsidP="004E1B5E">
            <w:pPr>
              <w:ind w:left="-720"/>
              <w:jc w:val="center"/>
              <w:rPr>
                <w:rFonts w:ascii="Bookman Old Style" w:hAnsi="Bookman Old Style"/>
              </w:rPr>
            </w:pPr>
          </w:p>
          <w:p w:rsidR="00D50924" w:rsidRDefault="00D50924" w:rsidP="004E1B5E">
            <w:pPr>
              <w:ind w:left="-720"/>
              <w:jc w:val="center"/>
              <w:rPr>
                <w:rFonts w:ascii="Bookman Old Style" w:hAnsi="Bookman Old Style"/>
              </w:rPr>
            </w:pPr>
          </w:p>
          <w:p w:rsidR="00D50924" w:rsidRDefault="00D50924" w:rsidP="004E1B5E">
            <w:pPr>
              <w:ind w:left="-720"/>
              <w:jc w:val="center"/>
              <w:rPr>
                <w:rFonts w:ascii="Bookman Old Style" w:hAnsi="Bookman Old Style"/>
              </w:rPr>
            </w:pPr>
          </w:p>
          <w:p w:rsidR="00D50924" w:rsidRDefault="00D50924" w:rsidP="004E1B5E">
            <w:pPr>
              <w:ind w:left="-720"/>
              <w:jc w:val="center"/>
              <w:rPr>
                <w:rFonts w:ascii="Bookman Old Style" w:hAnsi="Bookman Old Style"/>
              </w:rPr>
            </w:pPr>
          </w:p>
          <w:p w:rsidR="00D50924" w:rsidRDefault="00D50924" w:rsidP="004E1B5E">
            <w:pPr>
              <w:ind w:left="-720"/>
              <w:jc w:val="center"/>
              <w:rPr>
                <w:rFonts w:ascii="Bookman Old Style" w:hAnsi="Bookman Old Style"/>
              </w:rPr>
            </w:pPr>
          </w:p>
          <w:p w:rsidR="00D50924" w:rsidRPr="00272B5D" w:rsidRDefault="00D50924" w:rsidP="004E1B5E">
            <w:pPr>
              <w:spacing w:after="120"/>
              <w:ind w:right="143"/>
              <w:jc w:val="center"/>
              <w:rPr>
                <w:rFonts w:ascii="Bookman Old Style" w:hAnsi="Bookman Old Style"/>
                <w:sz w:val="24"/>
                <w:szCs w:val="24"/>
              </w:rPr>
            </w:pPr>
            <w:r>
              <w:rPr>
                <w:rFonts w:ascii="Bookman Old Style" w:hAnsi="Bookman Old Style"/>
                <w:sz w:val="24"/>
                <w:szCs w:val="24"/>
                <w:lang w:val="id-ID"/>
              </w:rPr>
              <w:t>Amar Nurmansyah.,S.T.,M.Si</w:t>
            </w:r>
          </w:p>
          <w:p w:rsidR="00D50924" w:rsidRDefault="00D50924" w:rsidP="004E1B5E">
            <w:pPr>
              <w:ind w:left="-720"/>
              <w:jc w:val="center"/>
              <w:rPr>
                <w:sz w:val="24"/>
                <w:szCs w:val="24"/>
              </w:rPr>
            </w:pPr>
          </w:p>
        </w:tc>
        <w:tc>
          <w:tcPr>
            <w:tcW w:w="4558" w:type="dxa"/>
          </w:tcPr>
          <w:p w:rsidR="00D50924" w:rsidRDefault="00D50924" w:rsidP="004E1B5E">
            <w:pPr>
              <w:spacing w:after="120"/>
              <w:ind w:left="885" w:right="143"/>
              <w:jc w:val="center"/>
              <w:rPr>
                <w:rFonts w:ascii="Bookman Old Style" w:hAnsi="Bookman Old Style"/>
              </w:rPr>
            </w:pPr>
            <w:r w:rsidRPr="00B16157">
              <w:rPr>
                <w:rFonts w:ascii="Bookman Old Style" w:hAnsi="Bookman Old Style"/>
                <w:sz w:val="24"/>
                <w:szCs w:val="24"/>
                <w:lang w:val="id-ID"/>
              </w:rPr>
              <w:lastRenderedPageBreak/>
              <w:t>Pihak</w:t>
            </w:r>
            <w:r>
              <w:rPr>
                <w:rFonts w:ascii="Bookman Old Style" w:hAnsi="Bookman Old Style"/>
              </w:rPr>
              <w:t xml:space="preserve"> </w:t>
            </w:r>
            <w:r>
              <w:rPr>
                <w:rFonts w:ascii="Bookman Old Style" w:hAnsi="Bookman Old Style"/>
                <w:lang w:val="id-ID"/>
              </w:rPr>
              <w:t>Pertama</w:t>
            </w:r>
            <w:r>
              <w:rPr>
                <w:rFonts w:ascii="Bookman Old Style" w:hAnsi="Bookman Old Style"/>
              </w:rPr>
              <w:t>,</w:t>
            </w:r>
          </w:p>
          <w:p w:rsidR="00D50924" w:rsidRDefault="00D50924" w:rsidP="004E1B5E">
            <w:pPr>
              <w:ind w:left="576"/>
              <w:jc w:val="center"/>
              <w:rPr>
                <w:rFonts w:ascii="Bookman Old Style" w:hAnsi="Bookman Old Style"/>
              </w:rPr>
            </w:pPr>
          </w:p>
          <w:p w:rsidR="00D50924" w:rsidRDefault="00D50924" w:rsidP="004E1B5E">
            <w:pPr>
              <w:ind w:left="576"/>
              <w:jc w:val="center"/>
              <w:rPr>
                <w:rFonts w:ascii="Bookman Old Style" w:hAnsi="Bookman Old Style"/>
              </w:rPr>
            </w:pPr>
          </w:p>
          <w:p w:rsidR="00D50924" w:rsidRDefault="00D50924" w:rsidP="004E1B5E">
            <w:pPr>
              <w:ind w:left="576"/>
              <w:jc w:val="center"/>
              <w:rPr>
                <w:rFonts w:ascii="Bookman Old Style" w:hAnsi="Bookman Old Style"/>
              </w:rPr>
            </w:pPr>
          </w:p>
          <w:p w:rsidR="00D50924" w:rsidRDefault="00D50924" w:rsidP="004E1B5E">
            <w:pPr>
              <w:ind w:left="576"/>
              <w:jc w:val="center"/>
              <w:rPr>
                <w:rFonts w:ascii="Bookman Old Style" w:hAnsi="Bookman Old Style"/>
              </w:rPr>
            </w:pPr>
          </w:p>
          <w:p w:rsidR="00D50924" w:rsidRDefault="00D50924" w:rsidP="004E1B5E">
            <w:pPr>
              <w:spacing w:after="120"/>
              <w:ind w:left="885" w:right="143"/>
              <w:jc w:val="center"/>
              <w:rPr>
                <w:sz w:val="24"/>
                <w:szCs w:val="24"/>
              </w:rPr>
            </w:pPr>
            <w:r>
              <w:rPr>
                <w:rFonts w:ascii="Bookman Old Style" w:hAnsi="Bookman Old Style"/>
                <w:sz w:val="24"/>
                <w:szCs w:val="24"/>
                <w:lang w:val="id-ID"/>
              </w:rPr>
              <w:t>Abdul Aziz.,M.Eng</w:t>
            </w:r>
          </w:p>
        </w:tc>
      </w:tr>
    </w:tbl>
    <w:p w:rsidR="008D05A5" w:rsidRPr="00BE6839" w:rsidRDefault="008D05A5" w:rsidP="008D05A5">
      <w:pPr>
        <w:pStyle w:val="NoSpacing"/>
        <w:jc w:val="center"/>
        <w:rPr>
          <w:rFonts w:ascii="Bookman Old Style" w:hAnsi="Bookman Old Style"/>
          <w:sz w:val="24"/>
          <w:szCs w:val="24"/>
        </w:rPr>
      </w:pPr>
      <w:r w:rsidRPr="00BE6839">
        <w:rPr>
          <w:rFonts w:ascii="Bookman Old Style" w:hAnsi="Bookman Old Style"/>
          <w:sz w:val="24"/>
          <w:szCs w:val="24"/>
        </w:rPr>
        <w:lastRenderedPageBreak/>
        <w:t xml:space="preserve">PERJANJIAN KINERJA TAHUN </w:t>
      </w:r>
      <w:r w:rsidR="00474C06">
        <w:rPr>
          <w:rFonts w:ascii="Bookman Old Style" w:hAnsi="Bookman Old Style"/>
          <w:sz w:val="24"/>
          <w:szCs w:val="24"/>
        </w:rPr>
        <w:t>2019</w:t>
      </w:r>
    </w:p>
    <w:p w:rsidR="008D05A5" w:rsidRPr="00241FBA" w:rsidRDefault="00474C06" w:rsidP="008D05A5">
      <w:pPr>
        <w:pStyle w:val="NoSpacing"/>
        <w:jc w:val="center"/>
        <w:rPr>
          <w:rFonts w:ascii="Bookman Old Style" w:hAnsi="Bookman Old Style"/>
          <w:sz w:val="24"/>
          <w:szCs w:val="24"/>
          <w:lang w:val="id-ID"/>
        </w:rPr>
      </w:pPr>
      <w:r>
        <w:rPr>
          <w:rFonts w:ascii="Bookman Old Style" w:hAnsi="Bookman Old Style"/>
          <w:sz w:val="24"/>
          <w:szCs w:val="24"/>
          <w:lang w:val="id-ID"/>
        </w:rPr>
        <w:t>KEPALA BIDANG CIPTA KARYA</w:t>
      </w:r>
    </w:p>
    <w:p w:rsidR="008D05A5" w:rsidRPr="00BE6839" w:rsidRDefault="00724C37" w:rsidP="008D05A5">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8D05A5" w:rsidRPr="00BE6839" w:rsidRDefault="008D05A5" w:rsidP="008D05A5">
      <w:pPr>
        <w:pStyle w:val="NoSpacing"/>
        <w:jc w:val="center"/>
        <w:rPr>
          <w:rFonts w:ascii="Bookman Old Style" w:hAnsi="Bookman Old Style"/>
          <w:sz w:val="24"/>
          <w:szCs w:val="24"/>
          <w:lang w:val="id-ID"/>
        </w:rPr>
      </w:pPr>
      <w:r w:rsidRPr="00BE6839">
        <w:rPr>
          <w:rFonts w:ascii="Bookman Old Style" w:hAnsi="Bookman Old Style"/>
          <w:sz w:val="24"/>
          <w:szCs w:val="24"/>
        </w:rPr>
        <w:t>KABUPATEN SUMBAWA BARAT</w:t>
      </w:r>
    </w:p>
    <w:p w:rsidR="008D05A5" w:rsidRPr="00BE6839" w:rsidRDefault="008D05A5" w:rsidP="008D05A5">
      <w:pPr>
        <w:spacing w:after="0"/>
        <w:jc w:val="center"/>
        <w:rPr>
          <w:rFonts w:ascii="Bookman Old Style" w:hAnsi="Bookman Old Style"/>
          <w:sz w:val="12"/>
          <w:szCs w:val="12"/>
          <w:lang w:val="id-ID"/>
        </w:rPr>
      </w:pPr>
    </w:p>
    <w:tbl>
      <w:tblPr>
        <w:tblStyle w:val="TableGrid"/>
        <w:tblW w:w="9288" w:type="dxa"/>
        <w:tblLayout w:type="fixed"/>
        <w:tblLook w:val="04A0" w:firstRow="1" w:lastRow="0" w:firstColumn="1" w:lastColumn="0" w:noHBand="0" w:noVBand="1"/>
      </w:tblPr>
      <w:tblGrid>
        <w:gridCol w:w="558"/>
        <w:gridCol w:w="3330"/>
        <w:gridCol w:w="3780"/>
        <w:gridCol w:w="1620"/>
      </w:tblGrid>
      <w:tr w:rsidR="008D05A5" w:rsidRPr="00FD1AB3" w:rsidTr="00750A98">
        <w:trPr>
          <w:trHeight w:val="494"/>
          <w:tblHeader/>
        </w:trPr>
        <w:tc>
          <w:tcPr>
            <w:tcW w:w="558"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No</w:t>
            </w:r>
          </w:p>
        </w:tc>
        <w:tc>
          <w:tcPr>
            <w:tcW w:w="3330" w:type="dxa"/>
            <w:shd w:val="clear" w:color="auto" w:fill="EAF1DD" w:themeFill="accent3" w:themeFillTint="33"/>
            <w:vAlign w:val="center"/>
          </w:tcPr>
          <w:p w:rsidR="008D05A5" w:rsidRPr="00F24006" w:rsidRDefault="008D05A5" w:rsidP="00AF4079">
            <w:pPr>
              <w:jc w:val="center"/>
              <w:rPr>
                <w:rFonts w:ascii="Bookman Old Style" w:hAnsi="Bookman Old Style"/>
                <w:b/>
                <w:sz w:val="20"/>
                <w:szCs w:val="20"/>
                <w:lang w:val="id-ID"/>
              </w:rPr>
            </w:pPr>
            <w:r w:rsidRPr="00FD1AB3">
              <w:rPr>
                <w:rFonts w:ascii="Bookman Old Style" w:hAnsi="Bookman Old Style"/>
                <w:b/>
                <w:sz w:val="20"/>
                <w:szCs w:val="20"/>
              </w:rPr>
              <w:t xml:space="preserve">Sasaran </w:t>
            </w:r>
            <w:r w:rsidR="00AF4079">
              <w:rPr>
                <w:rFonts w:ascii="Bookman Old Style" w:hAnsi="Bookman Old Style"/>
                <w:b/>
                <w:sz w:val="20"/>
                <w:szCs w:val="20"/>
                <w:lang w:val="id-ID"/>
              </w:rPr>
              <w:t>Program</w:t>
            </w:r>
          </w:p>
        </w:tc>
        <w:tc>
          <w:tcPr>
            <w:tcW w:w="3780"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Indikator Kinerja</w:t>
            </w:r>
          </w:p>
        </w:tc>
        <w:tc>
          <w:tcPr>
            <w:tcW w:w="1620"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Target</w:t>
            </w:r>
          </w:p>
        </w:tc>
      </w:tr>
      <w:tr w:rsidR="008D05A5" w:rsidRPr="00FD1AB3" w:rsidTr="00750A98">
        <w:trPr>
          <w:tblHeader/>
        </w:trPr>
        <w:tc>
          <w:tcPr>
            <w:tcW w:w="558"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(1)</w:t>
            </w:r>
          </w:p>
        </w:tc>
        <w:tc>
          <w:tcPr>
            <w:tcW w:w="3330"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(2)</w:t>
            </w:r>
          </w:p>
        </w:tc>
        <w:tc>
          <w:tcPr>
            <w:tcW w:w="3780"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(3)</w:t>
            </w:r>
          </w:p>
        </w:tc>
        <w:tc>
          <w:tcPr>
            <w:tcW w:w="1620" w:type="dxa"/>
            <w:shd w:val="clear" w:color="auto" w:fill="D6E3BC" w:themeFill="accent3" w:themeFillTint="66"/>
            <w:vAlign w:val="center"/>
          </w:tcPr>
          <w:p w:rsidR="008D05A5" w:rsidRPr="00FD1AB3" w:rsidRDefault="008D05A5" w:rsidP="00750A98">
            <w:pPr>
              <w:jc w:val="center"/>
              <w:rPr>
                <w:rFonts w:ascii="Bookman Old Style" w:hAnsi="Bookman Old Style"/>
                <w:sz w:val="20"/>
                <w:szCs w:val="20"/>
              </w:rPr>
            </w:pPr>
            <w:r w:rsidRPr="00FD1AB3">
              <w:rPr>
                <w:rFonts w:ascii="Bookman Old Style" w:hAnsi="Bookman Old Style"/>
                <w:sz w:val="20"/>
                <w:szCs w:val="20"/>
              </w:rPr>
              <w:t>(4)</w:t>
            </w:r>
          </w:p>
        </w:tc>
      </w:tr>
      <w:tr w:rsidR="00FD1AB3" w:rsidRPr="00FD1AB3" w:rsidTr="00750A98">
        <w:trPr>
          <w:tblHeader/>
        </w:trPr>
        <w:tc>
          <w:tcPr>
            <w:tcW w:w="558" w:type="dxa"/>
            <w:tcBorders>
              <w:bottom w:val="single" w:sz="4" w:space="0" w:color="000000" w:themeColor="text1"/>
            </w:tcBorders>
            <w:shd w:val="clear" w:color="auto" w:fill="auto"/>
            <w:vAlign w:val="center"/>
          </w:tcPr>
          <w:p w:rsidR="00FD1AB3" w:rsidRPr="00FD1AB3" w:rsidRDefault="00FD1AB3" w:rsidP="00750A98">
            <w:pPr>
              <w:jc w:val="center"/>
              <w:rPr>
                <w:rFonts w:ascii="Bookman Old Style" w:hAnsi="Bookman Old Style"/>
                <w:sz w:val="20"/>
                <w:szCs w:val="20"/>
                <w:lang w:val="id-ID"/>
              </w:rPr>
            </w:pPr>
            <w:r w:rsidRPr="00FD1AB3">
              <w:rPr>
                <w:rFonts w:ascii="Bookman Old Style" w:hAnsi="Bookman Old Style"/>
                <w:sz w:val="20"/>
                <w:szCs w:val="20"/>
                <w:lang w:val="id-ID"/>
              </w:rPr>
              <w:t>1.</w:t>
            </w:r>
          </w:p>
        </w:tc>
        <w:tc>
          <w:tcPr>
            <w:tcW w:w="3330" w:type="dxa"/>
            <w:shd w:val="clear" w:color="auto" w:fill="auto"/>
            <w:vAlign w:val="center"/>
          </w:tcPr>
          <w:p w:rsidR="00FD1AB3" w:rsidRPr="00021231" w:rsidRDefault="00021231" w:rsidP="00A269B4">
            <w:pPr>
              <w:rPr>
                <w:rFonts w:ascii="Bookman Old Style" w:hAnsi="Bookman Old Style" w:cs="Tahoma"/>
                <w:color w:val="000000"/>
                <w:sz w:val="20"/>
                <w:szCs w:val="20"/>
                <w:lang w:val="id-ID"/>
              </w:rPr>
            </w:pPr>
            <w:r w:rsidRPr="00021231">
              <w:rPr>
                <w:rFonts w:ascii="Bookman Old Style" w:hAnsi="Bookman Old Style" w:cs="Tahoma"/>
                <w:color w:val="000000"/>
                <w:sz w:val="20"/>
                <w:szCs w:val="20"/>
                <w:lang w:val="id-ID"/>
              </w:rPr>
              <w:t>Meningkatnya Perencanaan Keciptakaryaan</w:t>
            </w:r>
          </w:p>
        </w:tc>
        <w:tc>
          <w:tcPr>
            <w:tcW w:w="3780" w:type="dxa"/>
            <w:shd w:val="clear" w:color="auto" w:fill="auto"/>
            <w:vAlign w:val="center"/>
          </w:tcPr>
          <w:p w:rsidR="00FD1AB3" w:rsidRPr="00FD1AB3" w:rsidRDefault="002B13B5" w:rsidP="00750A98">
            <w:pPr>
              <w:rPr>
                <w:rFonts w:ascii="Bookman Old Style" w:hAnsi="Bookman Old Style"/>
                <w:color w:val="000000"/>
                <w:sz w:val="20"/>
                <w:szCs w:val="20"/>
              </w:rPr>
            </w:pPr>
            <w:r>
              <w:rPr>
                <w:rFonts w:ascii="Bookman Old Style" w:hAnsi="Bookman Old Style"/>
                <w:color w:val="000000"/>
                <w:sz w:val="20"/>
                <w:szCs w:val="20"/>
              </w:rPr>
              <w:t>Persentase</w:t>
            </w:r>
            <w:r w:rsidR="00021231" w:rsidRPr="00021231">
              <w:rPr>
                <w:rFonts w:ascii="Bookman Old Style" w:hAnsi="Bookman Old Style"/>
                <w:color w:val="000000"/>
                <w:sz w:val="20"/>
                <w:szCs w:val="20"/>
              </w:rPr>
              <w:t xml:space="preserve"> Pemenuhan Dokumen Perencanaan Keciptakaryaan</w:t>
            </w:r>
          </w:p>
        </w:tc>
        <w:tc>
          <w:tcPr>
            <w:tcW w:w="1620" w:type="dxa"/>
            <w:shd w:val="clear" w:color="auto" w:fill="auto"/>
            <w:vAlign w:val="center"/>
          </w:tcPr>
          <w:p w:rsidR="00FD1AB3" w:rsidRPr="00FD1AB3" w:rsidRDefault="00021231" w:rsidP="00750A98">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84,93 %</w:t>
            </w:r>
          </w:p>
        </w:tc>
      </w:tr>
      <w:tr w:rsidR="00FD1AB3" w:rsidRPr="00FD1AB3" w:rsidTr="00B04278">
        <w:trPr>
          <w:tblHeader/>
        </w:trPr>
        <w:tc>
          <w:tcPr>
            <w:tcW w:w="558" w:type="dxa"/>
            <w:shd w:val="clear" w:color="auto" w:fill="auto"/>
            <w:vAlign w:val="center"/>
          </w:tcPr>
          <w:p w:rsidR="00FD1AB3" w:rsidRPr="00FD1AB3" w:rsidRDefault="00FD1AB3" w:rsidP="00750A98">
            <w:pPr>
              <w:jc w:val="center"/>
              <w:rPr>
                <w:rFonts w:ascii="Bookman Old Style" w:hAnsi="Bookman Old Style"/>
                <w:sz w:val="20"/>
                <w:szCs w:val="20"/>
                <w:lang w:val="id-ID"/>
              </w:rPr>
            </w:pPr>
            <w:r w:rsidRPr="00FD1AB3">
              <w:rPr>
                <w:rFonts w:ascii="Bookman Old Style" w:hAnsi="Bookman Old Style"/>
                <w:sz w:val="20"/>
                <w:szCs w:val="20"/>
                <w:lang w:val="id-ID"/>
              </w:rPr>
              <w:t>2</w:t>
            </w:r>
            <w:r w:rsidR="00F24006">
              <w:rPr>
                <w:rFonts w:ascii="Bookman Old Style" w:hAnsi="Bookman Old Style"/>
                <w:sz w:val="20"/>
                <w:szCs w:val="20"/>
                <w:lang w:val="id-ID"/>
              </w:rPr>
              <w:t>.</w:t>
            </w:r>
          </w:p>
        </w:tc>
        <w:tc>
          <w:tcPr>
            <w:tcW w:w="3330" w:type="dxa"/>
            <w:shd w:val="clear" w:color="auto" w:fill="auto"/>
            <w:vAlign w:val="center"/>
          </w:tcPr>
          <w:p w:rsidR="00FD1AB3" w:rsidRPr="00021231" w:rsidRDefault="00021231"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Meningkatya </w:t>
            </w:r>
            <w:r w:rsidRPr="00021231">
              <w:rPr>
                <w:rFonts w:ascii="Bookman Old Style" w:hAnsi="Bookman Old Style" w:cs="Tahoma"/>
                <w:color w:val="000000"/>
                <w:sz w:val="20"/>
                <w:szCs w:val="20"/>
                <w:lang w:val="id-ID"/>
              </w:rPr>
              <w:t>Penyediaan sarana bangunan gedung dan fasilitas umum</w:t>
            </w:r>
          </w:p>
        </w:tc>
        <w:tc>
          <w:tcPr>
            <w:tcW w:w="3780" w:type="dxa"/>
            <w:shd w:val="clear" w:color="auto" w:fill="auto"/>
            <w:vAlign w:val="center"/>
          </w:tcPr>
          <w:p w:rsidR="00FD1AB3" w:rsidRPr="00FD1AB3" w:rsidRDefault="002B13B5">
            <w:pPr>
              <w:rPr>
                <w:rFonts w:ascii="Bookman Old Style" w:hAnsi="Bookman Old Style"/>
                <w:color w:val="000000"/>
                <w:sz w:val="20"/>
                <w:szCs w:val="20"/>
              </w:rPr>
            </w:pPr>
            <w:r>
              <w:rPr>
                <w:rFonts w:ascii="Bookman Old Style" w:hAnsi="Bookman Old Style"/>
                <w:color w:val="000000"/>
                <w:sz w:val="20"/>
                <w:szCs w:val="20"/>
              </w:rPr>
              <w:t>Persentase</w:t>
            </w:r>
            <w:r w:rsidR="00021231" w:rsidRPr="00021231">
              <w:rPr>
                <w:rFonts w:ascii="Bookman Old Style" w:hAnsi="Bookman Old Style"/>
                <w:color w:val="000000"/>
                <w:sz w:val="20"/>
                <w:szCs w:val="20"/>
              </w:rPr>
              <w:t xml:space="preserve"> pemenuhan sarana prasarana fasilitas umum</w:t>
            </w:r>
          </w:p>
        </w:tc>
        <w:tc>
          <w:tcPr>
            <w:tcW w:w="1620" w:type="dxa"/>
            <w:shd w:val="clear" w:color="auto" w:fill="auto"/>
            <w:vAlign w:val="center"/>
          </w:tcPr>
          <w:p w:rsidR="00FD1AB3" w:rsidRPr="00021231" w:rsidRDefault="00021231" w:rsidP="00FD1AB3">
            <w:pPr>
              <w:jc w:val="center"/>
              <w:rPr>
                <w:rFonts w:ascii="Calibri" w:hAnsi="Calibri"/>
                <w:color w:val="000000"/>
                <w:lang w:val="id-ID"/>
              </w:rPr>
            </w:pPr>
            <w:r>
              <w:rPr>
                <w:rFonts w:ascii="Calibri" w:hAnsi="Calibri"/>
                <w:color w:val="000000"/>
                <w:lang w:val="id-ID"/>
              </w:rPr>
              <w:t>83,11 %</w:t>
            </w:r>
          </w:p>
        </w:tc>
      </w:tr>
      <w:tr w:rsidR="00FD1AB3" w:rsidRPr="00FD1AB3" w:rsidTr="00B04278">
        <w:trPr>
          <w:tblHeader/>
        </w:trPr>
        <w:tc>
          <w:tcPr>
            <w:tcW w:w="558" w:type="dxa"/>
            <w:shd w:val="clear" w:color="auto" w:fill="auto"/>
            <w:vAlign w:val="center"/>
          </w:tcPr>
          <w:p w:rsidR="00FD1AB3" w:rsidRPr="00FD1AB3" w:rsidRDefault="00F24006" w:rsidP="00750A98">
            <w:pPr>
              <w:jc w:val="center"/>
              <w:rPr>
                <w:rFonts w:ascii="Bookman Old Style" w:hAnsi="Bookman Old Style"/>
                <w:sz w:val="20"/>
                <w:szCs w:val="20"/>
                <w:lang w:val="id-ID"/>
              </w:rPr>
            </w:pPr>
            <w:r>
              <w:rPr>
                <w:rFonts w:ascii="Bookman Old Style" w:hAnsi="Bookman Old Style"/>
                <w:sz w:val="20"/>
                <w:szCs w:val="20"/>
                <w:lang w:val="id-ID"/>
              </w:rPr>
              <w:t>3.</w:t>
            </w:r>
          </w:p>
        </w:tc>
        <w:tc>
          <w:tcPr>
            <w:tcW w:w="3330" w:type="dxa"/>
            <w:shd w:val="clear" w:color="auto" w:fill="auto"/>
            <w:vAlign w:val="center"/>
          </w:tcPr>
          <w:p w:rsidR="00FD1AB3" w:rsidRPr="00021231" w:rsidRDefault="00021231"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021231">
              <w:rPr>
                <w:rFonts w:ascii="Bookman Old Style" w:hAnsi="Bookman Old Style" w:cs="Tahoma"/>
                <w:color w:val="000000"/>
                <w:sz w:val="20"/>
                <w:szCs w:val="20"/>
                <w:lang w:val="id-ID"/>
              </w:rPr>
              <w:t>Penyediaan sarana dan prasarana Air Bersih</w:t>
            </w:r>
          </w:p>
        </w:tc>
        <w:tc>
          <w:tcPr>
            <w:tcW w:w="3780" w:type="dxa"/>
            <w:shd w:val="clear" w:color="auto" w:fill="auto"/>
            <w:vAlign w:val="center"/>
          </w:tcPr>
          <w:p w:rsidR="00FD1AB3" w:rsidRPr="00FD1AB3" w:rsidRDefault="002B13B5">
            <w:pPr>
              <w:rPr>
                <w:rFonts w:ascii="Bookman Old Style" w:hAnsi="Bookman Old Style"/>
                <w:color w:val="000000"/>
                <w:sz w:val="20"/>
                <w:szCs w:val="20"/>
              </w:rPr>
            </w:pPr>
            <w:r>
              <w:rPr>
                <w:rFonts w:ascii="Bookman Old Style" w:hAnsi="Bookman Old Style"/>
                <w:color w:val="000000"/>
                <w:sz w:val="20"/>
                <w:szCs w:val="20"/>
              </w:rPr>
              <w:t>Persentase</w:t>
            </w:r>
            <w:r w:rsidR="00021231" w:rsidRPr="00021231">
              <w:rPr>
                <w:rFonts w:ascii="Bookman Old Style" w:hAnsi="Bookman Old Style"/>
                <w:color w:val="000000"/>
                <w:sz w:val="20"/>
                <w:szCs w:val="20"/>
              </w:rPr>
              <w:t xml:space="preserve"> akesibilitas air minum</w:t>
            </w:r>
          </w:p>
        </w:tc>
        <w:tc>
          <w:tcPr>
            <w:tcW w:w="1620" w:type="dxa"/>
            <w:shd w:val="clear" w:color="auto" w:fill="auto"/>
            <w:vAlign w:val="center"/>
          </w:tcPr>
          <w:p w:rsidR="00FD1AB3" w:rsidRPr="00021231" w:rsidRDefault="00021231" w:rsidP="00FD1AB3">
            <w:pPr>
              <w:jc w:val="center"/>
              <w:rPr>
                <w:rFonts w:ascii="Calibri" w:hAnsi="Calibri"/>
                <w:color w:val="000000"/>
                <w:lang w:val="id-ID"/>
              </w:rPr>
            </w:pPr>
            <w:r>
              <w:rPr>
                <w:rFonts w:ascii="Calibri" w:hAnsi="Calibri"/>
                <w:color w:val="000000"/>
                <w:lang w:val="id-ID"/>
              </w:rPr>
              <w:t>92,95 %</w:t>
            </w:r>
          </w:p>
        </w:tc>
      </w:tr>
      <w:tr w:rsidR="00021231" w:rsidRPr="00FD1AB3" w:rsidTr="00B04278">
        <w:trPr>
          <w:tblHeader/>
        </w:trPr>
        <w:tc>
          <w:tcPr>
            <w:tcW w:w="558" w:type="dxa"/>
            <w:shd w:val="clear" w:color="auto" w:fill="auto"/>
            <w:vAlign w:val="center"/>
          </w:tcPr>
          <w:p w:rsidR="00021231" w:rsidRDefault="00021231" w:rsidP="00750A98">
            <w:pPr>
              <w:jc w:val="center"/>
              <w:rPr>
                <w:rFonts w:ascii="Bookman Old Style" w:hAnsi="Bookman Old Style"/>
                <w:sz w:val="20"/>
                <w:szCs w:val="20"/>
                <w:lang w:val="id-ID"/>
              </w:rPr>
            </w:pPr>
            <w:r>
              <w:rPr>
                <w:rFonts w:ascii="Bookman Old Style" w:hAnsi="Bookman Old Style"/>
                <w:sz w:val="20"/>
                <w:szCs w:val="20"/>
                <w:lang w:val="id-ID"/>
              </w:rPr>
              <w:t>4.</w:t>
            </w:r>
          </w:p>
        </w:tc>
        <w:tc>
          <w:tcPr>
            <w:tcW w:w="3330" w:type="dxa"/>
            <w:shd w:val="clear" w:color="auto" w:fill="auto"/>
            <w:vAlign w:val="center"/>
          </w:tcPr>
          <w:p w:rsidR="00021231" w:rsidRPr="00021231" w:rsidRDefault="00021231"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021231">
              <w:rPr>
                <w:rFonts w:ascii="Bookman Old Style" w:hAnsi="Bookman Old Style" w:cs="Tahoma"/>
                <w:color w:val="000000"/>
                <w:sz w:val="20"/>
                <w:szCs w:val="20"/>
                <w:lang w:val="id-ID"/>
              </w:rPr>
              <w:t>Penyediaan sarana dan prasarana  Air Limbah</w:t>
            </w:r>
          </w:p>
        </w:tc>
        <w:tc>
          <w:tcPr>
            <w:tcW w:w="3780" w:type="dxa"/>
            <w:shd w:val="clear" w:color="auto" w:fill="auto"/>
            <w:vAlign w:val="center"/>
          </w:tcPr>
          <w:p w:rsidR="00021231" w:rsidRPr="00021231" w:rsidRDefault="002B13B5">
            <w:pPr>
              <w:rPr>
                <w:rFonts w:ascii="Bookman Old Style" w:hAnsi="Bookman Old Style"/>
                <w:color w:val="000000"/>
                <w:sz w:val="20"/>
                <w:szCs w:val="20"/>
              </w:rPr>
            </w:pPr>
            <w:r>
              <w:rPr>
                <w:rFonts w:ascii="Bookman Old Style" w:hAnsi="Bookman Old Style"/>
                <w:color w:val="000000"/>
                <w:sz w:val="20"/>
                <w:szCs w:val="20"/>
              </w:rPr>
              <w:t>Persentase</w:t>
            </w:r>
            <w:r w:rsidR="00021231" w:rsidRPr="00021231">
              <w:rPr>
                <w:rFonts w:ascii="Bookman Old Style" w:hAnsi="Bookman Old Style"/>
                <w:color w:val="000000"/>
                <w:sz w:val="20"/>
                <w:szCs w:val="20"/>
              </w:rPr>
              <w:t xml:space="preserve"> Aksesibilitas air limbah layak</w:t>
            </w:r>
          </w:p>
        </w:tc>
        <w:tc>
          <w:tcPr>
            <w:tcW w:w="1620" w:type="dxa"/>
            <w:shd w:val="clear" w:color="auto" w:fill="auto"/>
            <w:vAlign w:val="center"/>
          </w:tcPr>
          <w:p w:rsidR="00021231" w:rsidRDefault="00021231" w:rsidP="00FD1AB3">
            <w:pPr>
              <w:jc w:val="center"/>
              <w:rPr>
                <w:rFonts w:ascii="Calibri" w:hAnsi="Calibri"/>
                <w:color w:val="000000"/>
                <w:lang w:val="id-ID"/>
              </w:rPr>
            </w:pPr>
            <w:r>
              <w:rPr>
                <w:rFonts w:ascii="Calibri" w:hAnsi="Calibri"/>
                <w:color w:val="000000"/>
                <w:lang w:val="id-ID"/>
              </w:rPr>
              <w:t>100 %</w:t>
            </w:r>
          </w:p>
        </w:tc>
      </w:tr>
      <w:tr w:rsidR="00CB2779" w:rsidRPr="00FD1AB3" w:rsidTr="00B04278">
        <w:trPr>
          <w:tblHeader/>
        </w:trPr>
        <w:tc>
          <w:tcPr>
            <w:tcW w:w="558" w:type="dxa"/>
            <w:shd w:val="clear" w:color="auto" w:fill="auto"/>
            <w:vAlign w:val="center"/>
          </w:tcPr>
          <w:p w:rsidR="00CB2779" w:rsidRPr="00F24006" w:rsidRDefault="00CB2779" w:rsidP="00CB2779">
            <w:pPr>
              <w:jc w:val="center"/>
              <w:rPr>
                <w:rFonts w:ascii="Bookman Old Style" w:hAnsi="Bookman Old Style"/>
                <w:sz w:val="20"/>
                <w:szCs w:val="20"/>
                <w:lang w:val="id-ID"/>
              </w:rPr>
            </w:pPr>
            <w:r>
              <w:rPr>
                <w:rFonts w:ascii="Bookman Old Style" w:hAnsi="Bookman Old Style"/>
                <w:sz w:val="20"/>
                <w:szCs w:val="20"/>
                <w:lang w:val="id-ID"/>
              </w:rPr>
              <w:t>5.</w:t>
            </w:r>
          </w:p>
        </w:tc>
        <w:tc>
          <w:tcPr>
            <w:tcW w:w="3330" w:type="dxa"/>
            <w:shd w:val="clear" w:color="auto" w:fill="auto"/>
            <w:vAlign w:val="center"/>
          </w:tcPr>
          <w:p w:rsidR="00CB2779" w:rsidRPr="00F24006" w:rsidRDefault="00CB2779" w:rsidP="00CB2779">
            <w:pPr>
              <w:pStyle w:val="ListParagraph"/>
              <w:tabs>
                <w:tab w:val="left" w:pos="3300"/>
              </w:tabs>
              <w:ind w:left="9"/>
              <w:rPr>
                <w:rFonts w:ascii="Bookman Old Style" w:hAnsi="Bookman Old Style" w:cs="Times New Roman"/>
                <w:sz w:val="20"/>
                <w:szCs w:val="20"/>
                <w:lang w:val="id-ID"/>
              </w:rPr>
            </w:pPr>
            <w:r>
              <w:rPr>
                <w:rFonts w:ascii="Bookman Old Style" w:hAnsi="Bookman Old Style" w:cs="Times New Roman"/>
                <w:sz w:val="20"/>
                <w:szCs w:val="20"/>
                <w:lang w:val="id-ID"/>
              </w:rPr>
              <w:t xml:space="preserve">Meningkatnya </w:t>
            </w:r>
            <w:r w:rsidRPr="001E2331">
              <w:rPr>
                <w:rFonts w:ascii="Bookman Old Style" w:hAnsi="Bookman Old Style" w:cs="Times New Roman"/>
                <w:sz w:val="20"/>
                <w:szCs w:val="20"/>
                <w:lang w:val="id-ID"/>
              </w:rPr>
              <w:t>Pengolahan Air Limbah</w:t>
            </w:r>
          </w:p>
        </w:tc>
        <w:tc>
          <w:tcPr>
            <w:tcW w:w="3780" w:type="dxa"/>
            <w:shd w:val="clear" w:color="auto" w:fill="auto"/>
            <w:vAlign w:val="center"/>
          </w:tcPr>
          <w:p w:rsidR="00CB2779" w:rsidRPr="00F24006" w:rsidRDefault="002B13B5" w:rsidP="00CB2779">
            <w:pPr>
              <w:rPr>
                <w:rFonts w:ascii="Bookman Old Style" w:hAnsi="Bookman Old Style"/>
                <w:color w:val="000000"/>
                <w:sz w:val="20"/>
                <w:szCs w:val="20"/>
              </w:rPr>
            </w:pPr>
            <w:r>
              <w:rPr>
                <w:rFonts w:ascii="Bookman Old Style" w:hAnsi="Bookman Old Style"/>
                <w:color w:val="000000"/>
                <w:sz w:val="20"/>
                <w:szCs w:val="20"/>
              </w:rPr>
              <w:t>Persentase</w:t>
            </w:r>
            <w:r w:rsidR="00CB2779" w:rsidRPr="001E2331">
              <w:rPr>
                <w:rFonts w:ascii="Bookman Old Style" w:hAnsi="Bookman Old Style"/>
                <w:color w:val="000000"/>
                <w:sz w:val="20"/>
                <w:szCs w:val="20"/>
              </w:rPr>
              <w:t xml:space="preserve"> Pelayanan Pengolahan Air Limbah</w:t>
            </w:r>
          </w:p>
        </w:tc>
        <w:tc>
          <w:tcPr>
            <w:tcW w:w="1620" w:type="dxa"/>
            <w:shd w:val="clear" w:color="auto" w:fill="auto"/>
            <w:vAlign w:val="center"/>
          </w:tcPr>
          <w:p w:rsidR="00CB2779" w:rsidRPr="00F24006" w:rsidRDefault="00CB2779" w:rsidP="00CB2779">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100 %</w:t>
            </w:r>
          </w:p>
        </w:tc>
      </w:tr>
    </w:tbl>
    <w:p w:rsidR="008D05A5" w:rsidRDefault="008D05A5" w:rsidP="008D05A5">
      <w:pPr>
        <w:jc w:val="center"/>
        <w:rPr>
          <w:rFonts w:ascii="Bookman Old Style" w:hAnsi="Bookman Old Style"/>
          <w:sz w:val="24"/>
          <w:szCs w:val="24"/>
        </w:rPr>
      </w:pPr>
    </w:p>
    <w:tbl>
      <w:tblPr>
        <w:tblStyle w:val="TableGrid"/>
        <w:tblW w:w="9288" w:type="dxa"/>
        <w:tblLook w:val="04A0" w:firstRow="1" w:lastRow="0" w:firstColumn="1" w:lastColumn="0" w:noHBand="0" w:noVBand="1"/>
      </w:tblPr>
      <w:tblGrid>
        <w:gridCol w:w="560"/>
        <w:gridCol w:w="4240"/>
        <w:gridCol w:w="618"/>
        <w:gridCol w:w="2271"/>
        <w:gridCol w:w="1599"/>
      </w:tblGrid>
      <w:tr w:rsidR="008D05A5" w:rsidRPr="00FD1AB3" w:rsidTr="00750A98">
        <w:trPr>
          <w:trHeight w:val="764"/>
        </w:trPr>
        <w:tc>
          <w:tcPr>
            <w:tcW w:w="560"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No</w:t>
            </w:r>
          </w:p>
        </w:tc>
        <w:tc>
          <w:tcPr>
            <w:tcW w:w="4240" w:type="dxa"/>
            <w:shd w:val="clear" w:color="auto" w:fill="EAF1DD" w:themeFill="accent3" w:themeFillTint="33"/>
            <w:vAlign w:val="center"/>
          </w:tcPr>
          <w:p w:rsidR="008D05A5" w:rsidRPr="00F24006" w:rsidRDefault="008D05A5" w:rsidP="00CB6CD4">
            <w:pPr>
              <w:jc w:val="center"/>
              <w:rPr>
                <w:rFonts w:ascii="Bookman Old Style" w:hAnsi="Bookman Old Style"/>
                <w:b/>
                <w:sz w:val="20"/>
                <w:szCs w:val="20"/>
                <w:lang w:val="id-ID"/>
              </w:rPr>
            </w:pPr>
            <w:r w:rsidRPr="00FD1AB3">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Anggaran</w:t>
            </w:r>
          </w:p>
        </w:tc>
        <w:tc>
          <w:tcPr>
            <w:tcW w:w="1599" w:type="dxa"/>
            <w:shd w:val="clear" w:color="auto" w:fill="EAF1DD" w:themeFill="accent3" w:themeFillTint="33"/>
            <w:vAlign w:val="center"/>
          </w:tcPr>
          <w:p w:rsidR="008D05A5" w:rsidRPr="00FD1AB3" w:rsidRDefault="008D05A5" w:rsidP="00750A98">
            <w:pPr>
              <w:jc w:val="center"/>
              <w:rPr>
                <w:rFonts w:ascii="Bookman Old Style" w:hAnsi="Bookman Old Style"/>
                <w:b/>
                <w:sz w:val="20"/>
                <w:szCs w:val="20"/>
              </w:rPr>
            </w:pPr>
            <w:r w:rsidRPr="00FD1AB3">
              <w:rPr>
                <w:rFonts w:ascii="Bookman Old Style" w:hAnsi="Bookman Old Style"/>
                <w:b/>
                <w:sz w:val="20"/>
                <w:szCs w:val="20"/>
              </w:rPr>
              <w:t>Keterangan</w:t>
            </w:r>
          </w:p>
        </w:tc>
      </w:tr>
      <w:tr w:rsidR="00AC6136" w:rsidRPr="00FD1AB3" w:rsidTr="00750A98">
        <w:trPr>
          <w:trHeight w:val="576"/>
        </w:trPr>
        <w:tc>
          <w:tcPr>
            <w:tcW w:w="560" w:type="dxa"/>
            <w:vAlign w:val="center"/>
          </w:tcPr>
          <w:p w:rsidR="00AC6136" w:rsidRPr="00FD1AB3" w:rsidRDefault="00AC6136" w:rsidP="00AC6136">
            <w:pPr>
              <w:rPr>
                <w:rFonts w:ascii="Bookman Old Style" w:hAnsi="Bookman Old Style"/>
                <w:sz w:val="20"/>
                <w:szCs w:val="20"/>
                <w:lang w:val="id-ID"/>
              </w:rPr>
            </w:pPr>
            <w:r w:rsidRPr="00FD1AB3">
              <w:rPr>
                <w:rFonts w:ascii="Bookman Old Style" w:hAnsi="Bookman Old Style"/>
                <w:sz w:val="20"/>
                <w:szCs w:val="20"/>
                <w:lang w:val="id-ID"/>
              </w:rPr>
              <w:t>1.</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Perencanaan Keciptakaryaan</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sidRPr="00DC3592">
              <w:rPr>
                <w:rFonts w:ascii="Bookman Old Style" w:hAnsi="Bookman Old Style" w:cs="Tahoma"/>
                <w:sz w:val="20"/>
                <w:szCs w:val="20"/>
                <w:lang w:val="id-ID"/>
              </w:rPr>
              <w:t>2.959.591.100</w:t>
            </w:r>
          </w:p>
        </w:tc>
        <w:tc>
          <w:tcPr>
            <w:tcW w:w="1599" w:type="dxa"/>
            <w:vAlign w:val="center"/>
          </w:tcPr>
          <w:p w:rsidR="00AC6136" w:rsidRPr="00FD1AB3" w:rsidRDefault="00AC6136" w:rsidP="00AC6136">
            <w:pPr>
              <w:rPr>
                <w:rFonts w:ascii="Bookman Old Style" w:hAnsi="Bookman Old Style"/>
                <w:sz w:val="20"/>
                <w:szCs w:val="20"/>
              </w:rPr>
            </w:pPr>
          </w:p>
        </w:tc>
      </w:tr>
      <w:tr w:rsidR="00AC6136" w:rsidRPr="00FD1AB3" w:rsidTr="00750A98">
        <w:trPr>
          <w:trHeight w:val="576"/>
        </w:trPr>
        <w:tc>
          <w:tcPr>
            <w:tcW w:w="560" w:type="dxa"/>
            <w:vAlign w:val="center"/>
          </w:tcPr>
          <w:p w:rsidR="00AC6136" w:rsidRPr="00FD1AB3" w:rsidRDefault="00AC6136" w:rsidP="00AC6136">
            <w:pPr>
              <w:rPr>
                <w:rFonts w:ascii="Bookman Old Style" w:hAnsi="Bookman Old Style"/>
                <w:sz w:val="20"/>
                <w:szCs w:val="20"/>
                <w:lang w:val="id-ID"/>
              </w:rPr>
            </w:pPr>
            <w:r>
              <w:rPr>
                <w:rFonts w:ascii="Bookman Old Style" w:hAnsi="Bookman Old Style"/>
                <w:sz w:val="20"/>
                <w:szCs w:val="20"/>
                <w:lang w:val="id-ID"/>
              </w:rPr>
              <w:t>2.</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Penyediaan sarana bangunan gedung dan fasilitas umum</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14.606.253.200</w:t>
            </w:r>
          </w:p>
        </w:tc>
        <w:tc>
          <w:tcPr>
            <w:tcW w:w="1599" w:type="dxa"/>
            <w:vAlign w:val="center"/>
          </w:tcPr>
          <w:p w:rsidR="00AC6136" w:rsidRPr="00FD1AB3" w:rsidRDefault="00AC6136" w:rsidP="00AC6136">
            <w:pPr>
              <w:rPr>
                <w:rFonts w:ascii="Bookman Old Style" w:hAnsi="Bookman Old Style"/>
                <w:sz w:val="20"/>
                <w:szCs w:val="20"/>
              </w:rPr>
            </w:pPr>
          </w:p>
        </w:tc>
      </w:tr>
      <w:tr w:rsidR="00AC6136" w:rsidRPr="00FD1AB3" w:rsidTr="00750A98">
        <w:trPr>
          <w:trHeight w:val="576"/>
        </w:trPr>
        <w:tc>
          <w:tcPr>
            <w:tcW w:w="560" w:type="dxa"/>
            <w:vAlign w:val="center"/>
          </w:tcPr>
          <w:p w:rsidR="00AC6136" w:rsidRPr="00FD1AB3" w:rsidRDefault="00AC6136" w:rsidP="00AC6136">
            <w:pPr>
              <w:rPr>
                <w:rFonts w:ascii="Bookman Old Style" w:hAnsi="Bookman Old Style"/>
                <w:sz w:val="20"/>
                <w:szCs w:val="20"/>
                <w:lang w:val="id-ID"/>
              </w:rPr>
            </w:pPr>
            <w:r>
              <w:rPr>
                <w:rFonts w:ascii="Bookman Old Style" w:hAnsi="Bookman Old Style"/>
                <w:sz w:val="20"/>
                <w:szCs w:val="20"/>
                <w:lang w:val="id-ID"/>
              </w:rPr>
              <w:t>3.</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Penyediaan sarana dan prasarana Air Bersih</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sidRPr="00DC3592">
              <w:rPr>
                <w:rFonts w:ascii="Bookman Old Style" w:hAnsi="Bookman Old Style" w:cs="Tahoma"/>
                <w:sz w:val="20"/>
                <w:szCs w:val="20"/>
                <w:lang w:val="id-ID"/>
              </w:rPr>
              <w:t>7.267.198.900</w:t>
            </w:r>
          </w:p>
        </w:tc>
        <w:tc>
          <w:tcPr>
            <w:tcW w:w="1599" w:type="dxa"/>
            <w:vAlign w:val="center"/>
          </w:tcPr>
          <w:p w:rsidR="00AC6136" w:rsidRPr="00FD1AB3" w:rsidRDefault="00AC6136" w:rsidP="00AC6136">
            <w:pPr>
              <w:rPr>
                <w:rFonts w:ascii="Bookman Old Style" w:hAnsi="Bookman Old Style"/>
                <w:sz w:val="20"/>
                <w:szCs w:val="20"/>
              </w:rPr>
            </w:pPr>
          </w:p>
        </w:tc>
      </w:tr>
      <w:tr w:rsidR="00AC6136" w:rsidRPr="00FD1AB3" w:rsidTr="00750A98">
        <w:trPr>
          <w:trHeight w:val="576"/>
        </w:trPr>
        <w:tc>
          <w:tcPr>
            <w:tcW w:w="560" w:type="dxa"/>
            <w:vAlign w:val="center"/>
          </w:tcPr>
          <w:p w:rsidR="00AC6136" w:rsidRDefault="00AC6136" w:rsidP="00AC6136">
            <w:pPr>
              <w:rPr>
                <w:rFonts w:ascii="Bookman Old Style" w:hAnsi="Bookman Old Style"/>
                <w:sz w:val="20"/>
                <w:szCs w:val="20"/>
                <w:lang w:val="id-ID"/>
              </w:rPr>
            </w:pPr>
            <w:r>
              <w:rPr>
                <w:rFonts w:ascii="Bookman Old Style" w:hAnsi="Bookman Old Style"/>
                <w:sz w:val="20"/>
                <w:szCs w:val="20"/>
                <w:lang w:val="id-ID"/>
              </w:rPr>
              <w:t>4.</w:t>
            </w:r>
          </w:p>
          <w:p w:rsidR="00AC6136" w:rsidRPr="00FD1AB3" w:rsidRDefault="00AC6136" w:rsidP="00AC6136">
            <w:pPr>
              <w:rPr>
                <w:rFonts w:ascii="Bookman Old Style" w:hAnsi="Bookman Old Style"/>
                <w:sz w:val="20"/>
                <w:szCs w:val="20"/>
                <w:lang w:val="id-ID"/>
              </w:rPr>
            </w:pP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Penyediaan sarana dan prasarana  Air Limbah</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3.334.787.700</w:t>
            </w:r>
          </w:p>
        </w:tc>
        <w:tc>
          <w:tcPr>
            <w:tcW w:w="1599" w:type="dxa"/>
            <w:vAlign w:val="center"/>
          </w:tcPr>
          <w:p w:rsidR="00AC6136" w:rsidRPr="00FD1AB3" w:rsidRDefault="00AC6136" w:rsidP="00AC6136">
            <w:pPr>
              <w:rPr>
                <w:rFonts w:ascii="Bookman Old Style" w:hAnsi="Bookman Old Style"/>
                <w:sz w:val="20"/>
                <w:szCs w:val="20"/>
              </w:rPr>
            </w:pPr>
          </w:p>
        </w:tc>
      </w:tr>
      <w:tr w:rsidR="00CB2779" w:rsidRPr="00FD1AB3" w:rsidTr="00750A98">
        <w:trPr>
          <w:trHeight w:val="576"/>
        </w:trPr>
        <w:tc>
          <w:tcPr>
            <w:tcW w:w="560" w:type="dxa"/>
            <w:vAlign w:val="center"/>
          </w:tcPr>
          <w:p w:rsidR="00CB2779" w:rsidRPr="00854B44" w:rsidRDefault="00CB2779" w:rsidP="00CB2779">
            <w:pPr>
              <w:rPr>
                <w:rFonts w:ascii="Bookman Old Style" w:hAnsi="Bookman Old Style"/>
                <w:sz w:val="20"/>
                <w:szCs w:val="20"/>
                <w:lang w:val="id-ID"/>
              </w:rPr>
            </w:pPr>
            <w:r>
              <w:rPr>
                <w:rFonts w:ascii="Bookman Old Style" w:hAnsi="Bookman Old Style"/>
                <w:sz w:val="20"/>
                <w:szCs w:val="20"/>
                <w:lang w:val="id-ID"/>
              </w:rPr>
              <w:t>5</w:t>
            </w:r>
            <w:r w:rsidRPr="00854B44">
              <w:rPr>
                <w:rFonts w:ascii="Bookman Old Style" w:hAnsi="Bookman Old Style"/>
                <w:sz w:val="20"/>
                <w:szCs w:val="20"/>
                <w:lang w:val="id-ID"/>
              </w:rPr>
              <w:t>.</w:t>
            </w:r>
          </w:p>
        </w:tc>
        <w:tc>
          <w:tcPr>
            <w:tcW w:w="4240" w:type="dxa"/>
            <w:vAlign w:val="center"/>
          </w:tcPr>
          <w:p w:rsidR="00CB2779" w:rsidRPr="00DC3592" w:rsidRDefault="00CB2779" w:rsidP="00CB2779">
            <w:pPr>
              <w:rPr>
                <w:rFonts w:ascii="Bookman Old Style" w:hAnsi="Bookman Old Style" w:cs="Tahoma"/>
                <w:sz w:val="20"/>
                <w:szCs w:val="20"/>
              </w:rPr>
            </w:pPr>
            <w:r w:rsidRPr="00DC3592">
              <w:rPr>
                <w:rFonts w:ascii="Bookman Old Style" w:hAnsi="Bookman Old Style" w:cs="Tahoma"/>
                <w:sz w:val="20"/>
                <w:szCs w:val="20"/>
              </w:rPr>
              <w:t>Peningkatan Pengelolaan Air Limbah</w:t>
            </w:r>
          </w:p>
        </w:tc>
        <w:tc>
          <w:tcPr>
            <w:tcW w:w="618" w:type="dxa"/>
            <w:tcBorders>
              <w:right w:val="nil"/>
            </w:tcBorders>
            <w:vAlign w:val="center"/>
          </w:tcPr>
          <w:p w:rsidR="00CB2779" w:rsidRPr="00DC3592" w:rsidRDefault="00CB2779" w:rsidP="00CB2779">
            <w:pPr>
              <w:jc w:val="right"/>
              <w:rPr>
                <w:rFonts w:ascii="Bookman Old Style" w:hAnsi="Bookman Old Style"/>
                <w:sz w:val="20"/>
                <w:szCs w:val="20"/>
                <w:lang w:val="id-ID"/>
              </w:rPr>
            </w:pPr>
            <w:r w:rsidRPr="00DC3592">
              <w:rPr>
                <w:rFonts w:ascii="Bookman Old Style" w:hAnsi="Bookman Old Style"/>
                <w:sz w:val="20"/>
                <w:szCs w:val="20"/>
                <w:lang w:val="id-ID"/>
              </w:rPr>
              <w:t xml:space="preserve">Rp. </w:t>
            </w:r>
          </w:p>
        </w:tc>
        <w:tc>
          <w:tcPr>
            <w:tcW w:w="2271" w:type="dxa"/>
            <w:tcBorders>
              <w:left w:val="nil"/>
            </w:tcBorders>
            <w:vAlign w:val="center"/>
          </w:tcPr>
          <w:p w:rsidR="00CB2779" w:rsidRPr="00DC3592" w:rsidRDefault="00CB2779" w:rsidP="00CB2779">
            <w:pPr>
              <w:jc w:val="right"/>
              <w:rPr>
                <w:rFonts w:ascii="Bookman Old Style" w:hAnsi="Bookman Old Style" w:cs="Tahoma"/>
                <w:sz w:val="20"/>
                <w:szCs w:val="20"/>
                <w:lang w:val="id-ID"/>
              </w:rPr>
            </w:pPr>
            <w:r w:rsidRPr="00DC3592">
              <w:rPr>
                <w:rFonts w:ascii="Bookman Old Style" w:hAnsi="Bookman Old Style" w:cs="Tahoma"/>
                <w:sz w:val="20"/>
                <w:szCs w:val="20"/>
                <w:lang w:val="id-ID"/>
              </w:rPr>
              <w:t>194.347.300</w:t>
            </w:r>
          </w:p>
        </w:tc>
        <w:tc>
          <w:tcPr>
            <w:tcW w:w="1599" w:type="dxa"/>
            <w:vAlign w:val="center"/>
          </w:tcPr>
          <w:p w:rsidR="00CB2779" w:rsidRPr="00FD1AB3" w:rsidRDefault="00CB2779" w:rsidP="00CB2779">
            <w:pPr>
              <w:rPr>
                <w:rFonts w:ascii="Bookman Old Style" w:hAnsi="Bookman Old Style"/>
                <w:sz w:val="20"/>
                <w:szCs w:val="20"/>
              </w:rPr>
            </w:pPr>
          </w:p>
        </w:tc>
      </w:tr>
    </w:tbl>
    <w:p w:rsidR="008D05A5" w:rsidRDefault="008D05A5" w:rsidP="008D05A5">
      <w:pPr>
        <w:jc w:val="center"/>
        <w:rPr>
          <w:rFonts w:ascii="Bookman Old Style" w:hAnsi="Bookman Old Style"/>
          <w:sz w:val="24"/>
          <w:szCs w:val="24"/>
        </w:rPr>
      </w:pPr>
    </w:p>
    <w:p w:rsidR="008D05A5" w:rsidRDefault="008D05A5" w:rsidP="008D05A5">
      <w:pPr>
        <w:jc w:val="right"/>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58"/>
      </w:tblGrid>
      <w:tr w:rsidR="00B16157" w:rsidTr="00021231">
        <w:tc>
          <w:tcPr>
            <w:tcW w:w="4512" w:type="dxa"/>
          </w:tcPr>
          <w:p w:rsidR="00B16157" w:rsidRDefault="00B16157" w:rsidP="00B16157">
            <w:pPr>
              <w:ind w:left="-108"/>
              <w:jc w:val="center"/>
              <w:rPr>
                <w:rFonts w:ascii="Bookman Old Style" w:hAnsi="Bookman Old Style"/>
              </w:rPr>
            </w:pPr>
            <w:r>
              <w:rPr>
                <w:rFonts w:ascii="Bookman Old Style" w:hAnsi="Bookman Old Style"/>
              </w:rPr>
              <w:t>Pihak Kedua,</w:t>
            </w: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Pr="00272B5D" w:rsidRDefault="00B16157" w:rsidP="00B16157">
            <w:pPr>
              <w:spacing w:after="120"/>
              <w:ind w:right="143"/>
              <w:jc w:val="center"/>
              <w:rPr>
                <w:rFonts w:ascii="Bookman Old Style" w:hAnsi="Bookman Old Style"/>
                <w:sz w:val="24"/>
                <w:szCs w:val="24"/>
              </w:rPr>
            </w:pPr>
            <w:r>
              <w:rPr>
                <w:rFonts w:ascii="Bookman Old Style" w:hAnsi="Bookman Old Style"/>
                <w:sz w:val="24"/>
                <w:szCs w:val="24"/>
                <w:lang w:val="id-ID"/>
              </w:rPr>
              <w:t>Amar Nurmansyah.,S.T.,M.Si</w:t>
            </w:r>
          </w:p>
          <w:p w:rsidR="00B16157" w:rsidRDefault="00B16157" w:rsidP="00B16157">
            <w:pPr>
              <w:ind w:left="-720"/>
              <w:jc w:val="center"/>
              <w:rPr>
                <w:sz w:val="24"/>
                <w:szCs w:val="24"/>
              </w:rPr>
            </w:pPr>
          </w:p>
        </w:tc>
        <w:tc>
          <w:tcPr>
            <w:tcW w:w="4558" w:type="dxa"/>
          </w:tcPr>
          <w:p w:rsidR="00B16157" w:rsidRDefault="00B16157" w:rsidP="00B16157">
            <w:pPr>
              <w:spacing w:after="120"/>
              <w:ind w:left="885" w:right="143"/>
              <w:jc w:val="center"/>
              <w:rPr>
                <w:rFonts w:ascii="Bookman Old Style" w:hAnsi="Bookman Old Style"/>
              </w:rPr>
            </w:pPr>
            <w:r w:rsidRPr="00B16157">
              <w:rPr>
                <w:rFonts w:ascii="Bookman Old Style" w:hAnsi="Bookman Old Style"/>
                <w:sz w:val="24"/>
                <w:szCs w:val="24"/>
                <w:lang w:val="id-ID"/>
              </w:rPr>
              <w:t>Pihak</w:t>
            </w:r>
            <w:r>
              <w:rPr>
                <w:rFonts w:ascii="Bookman Old Style" w:hAnsi="Bookman Old Style"/>
              </w:rPr>
              <w:t xml:space="preserve"> </w:t>
            </w:r>
            <w:r w:rsidR="007206C4">
              <w:rPr>
                <w:rFonts w:ascii="Bookman Old Style" w:hAnsi="Bookman Old Style"/>
                <w:lang w:val="id-ID"/>
              </w:rPr>
              <w:t>Pertama</w:t>
            </w:r>
            <w:r>
              <w:rPr>
                <w:rFonts w:ascii="Bookman Old Style" w:hAnsi="Bookman Old Style"/>
              </w:rPr>
              <w:t>,</w:t>
            </w: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spacing w:after="120"/>
              <w:ind w:left="885" w:right="143"/>
              <w:jc w:val="center"/>
              <w:rPr>
                <w:sz w:val="24"/>
                <w:szCs w:val="24"/>
              </w:rPr>
            </w:pPr>
            <w:r>
              <w:rPr>
                <w:rFonts w:ascii="Bookman Old Style" w:hAnsi="Bookman Old Style"/>
                <w:sz w:val="24"/>
                <w:szCs w:val="24"/>
                <w:lang w:val="id-ID"/>
              </w:rPr>
              <w:t>Abdul Aziz.,M.Eng</w:t>
            </w:r>
          </w:p>
        </w:tc>
      </w:tr>
    </w:tbl>
    <w:p w:rsidR="008D05A5" w:rsidRDefault="008D05A5" w:rsidP="008D05A5">
      <w:pPr>
        <w:rPr>
          <w:rFonts w:ascii="Bookman Old Style" w:hAnsi="Bookman Old Style"/>
          <w:sz w:val="24"/>
          <w:szCs w:val="24"/>
          <w:lang w:val="id-ID"/>
        </w:rPr>
      </w:pPr>
    </w:p>
    <w:p w:rsidR="008D05A5" w:rsidRDefault="008D05A5" w:rsidP="008D05A5">
      <w:pPr>
        <w:rPr>
          <w:rFonts w:ascii="Bookman Old Style" w:hAnsi="Bookman Old Style"/>
          <w:sz w:val="24"/>
          <w:szCs w:val="24"/>
          <w:lang w:val="id-ID"/>
        </w:rPr>
      </w:pPr>
    </w:p>
    <w:p w:rsidR="008D05A5" w:rsidRDefault="008D05A5" w:rsidP="008D05A5">
      <w:pPr>
        <w:rPr>
          <w:rFonts w:ascii="Bookman Old Style" w:hAnsi="Bookman Old Style"/>
          <w:sz w:val="24"/>
          <w:szCs w:val="24"/>
          <w:lang w:val="id-ID"/>
        </w:rPr>
      </w:pPr>
    </w:p>
    <w:p w:rsidR="001E6FA2" w:rsidRDefault="001E6FA2" w:rsidP="001E6FA2">
      <w:pPr>
        <w:jc w:val="center"/>
        <w:rPr>
          <w:sz w:val="24"/>
          <w:szCs w:val="24"/>
        </w:rPr>
      </w:pPr>
      <w:r w:rsidRPr="00272B5D">
        <w:rPr>
          <w:noProof/>
          <w:sz w:val="24"/>
          <w:szCs w:val="24"/>
        </w:rPr>
        <w:lastRenderedPageBreak/>
        <w:drawing>
          <wp:inline distT="0" distB="0" distL="0" distR="0">
            <wp:extent cx="884135" cy="1209073"/>
            <wp:effectExtent l="19050" t="0" r="0" b="0"/>
            <wp:docPr id="6"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6254" cy="1211971"/>
                    </a:xfrm>
                    <a:prstGeom prst="rect">
                      <a:avLst/>
                    </a:prstGeom>
                  </pic:spPr>
                </pic:pic>
              </a:graphicData>
            </a:graphic>
          </wp:inline>
        </w:drawing>
      </w:r>
    </w:p>
    <w:p w:rsidR="001E6FA2" w:rsidRDefault="001E6FA2" w:rsidP="001E6FA2">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DB41F8">
        <w:rPr>
          <w:rFonts w:ascii="Bookman Old Style" w:hAnsi="Bookman Old Style"/>
          <w:sz w:val="24"/>
          <w:szCs w:val="24"/>
        </w:rPr>
        <w:t>2019</w:t>
      </w:r>
    </w:p>
    <w:p w:rsidR="001E6FA2" w:rsidRPr="00364D73" w:rsidRDefault="001E6FA2" w:rsidP="001E6FA2">
      <w:pPr>
        <w:ind w:right="143"/>
        <w:jc w:val="center"/>
        <w:rPr>
          <w:rFonts w:ascii="Bookman Old Style" w:hAnsi="Bookman Old Style"/>
          <w:sz w:val="4"/>
          <w:szCs w:val="4"/>
        </w:rPr>
      </w:pPr>
    </w:p>
    <w:p w:rsidR="001E6FA2" w:rsidRPr="00FD1AB3" w:rsidRDefault="001E6FA2" w:rsidP="001E6FA2">
      <w:pPr>
        <w:ind w:left="284" w:right="143"/>
        <w:jc w:val="both"/>
        <w:rPr>
          <w:rFonts w:ascii="Bookman Old Style" w:hAnsi="Bookman Old Style"/>
          <w:sz w:val="24"/>
          <w:szCs w:val="24"/>
        </w:rPr>
      </w:pPr>
      <w:r w:rsidRPr="00FD1AB3">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FD1AB3">
        <w:rPr>
          <w:rFonts w:ascii="Bookman Old Style" w:hAnsi="Bookman Old Style"/>
          <w:sz w:val="24"/>
          <w:szCs w:val="24"/>
        </w:rPr>
        <w:t>ini :</w:t>
      </w:r>
      <w:proofErr w:type="gramEnd"/>
    </w:p>
    <w:p w:rsidR="00B16157" w:rsidRPr="00FD1AB3" w:rsidRDefault="00B16157" w:rsidP="00B16157">
      <w:pPr>
        <w:tabs>
          <w:tab w:val="left" w:pos="1418"/>
        </w:tabs>
        <w:spacing w:after="120"/>
        <w:ind w:left="284" w:right="143"/>
        <w:jc w:val="both"/>
        <w:rPr>
          <w:rFonts w:ascii="Bookman Old Style" w:hAnsi="Bookman Old Style"/>
          <w:sz w:val="24"/>
          <w:szCs w:val="24"/>
          <w:lang w:val="id-ID"/>
        </w:rPr>
      </w:pPr>
      <w:r w:rsidRPr="00FD1AB3">
        <w:rPr>
          <w:rFonts w:ascii="Bookman Old Style" w:hAnsi="Bookman Old Style"/>
          <w:sz w:val="24"/>
          <w:szCs w:val="24"/>
        </w:rPr>
        <w:t>Nama</w:t>
      </w:r>
      <w:r w:rsidRPr="00FD1AB3">
        <w:rPr>
          <w:rFonts w:ascii="Bookman Old Style" w:hAnsi="Bookman Old Style"/>
          <w:sz w:val="24"/>
          <w:szCs w:val="24"/>
        </w:rPr>
        <w:tab/>
        <w:t xml:space="preserve">: </w:t>
      </w:r>
      <w:r>
        <w:rPr>
          <w:rFonts w:ascii="Bookman Old Style" w:hAnsi="Bookman Old Style"/>
          <w:sz w:val="24"/>
          <w:szCs w:val="24"/>
          <w:lang w:val="id-ID"/>
        </w:rPr>
        <w:t>Mujiburrahman, ST</w:t>
      </w:r>
    </w:p>
    <w:p w:rsidR="00B16157" w:rsidRDefault="00B16157" w:rsidP="00B16157">
      <w:pPr>
        <w:tabs>
          <w:tab w:val="left" w:pos="1418"/>
          <w:tab w:val="left" w:pos="1560"/>
        </w:tabs>
        <w:spacing w:after="120"/>
        <w:ind w:left="284" w:right="143"/>
        <w:jc w:val="both"/>
        <w:rPr>
          <w:rFonts w:ascii="Bookman Old Style" w:hAnsi="Bookman Old Style"/>
          <w:sz w:val="24"/>
          <w:szCs w:val="24"/>
          <w:lang w:val="id-ID"/>
        </w:rPr>
      </w:pPr>
      <w:r w:rsidRPr="00FD1AB3">
        <w:rPr>
          <w:rFonts w:ascii="Bookman Old Style" w:hAnsi="Bookman Old Style"/>
          <w:sz w:val="24"/>
          <w:szCs w:val="24"/>
        </w:rPr>
        <w:t>Jabatan</w:t>
      </w:r>
      <w:r w:rsidRPr="00FD1AB3">
        <w:rPr>
          <w:rFonts w:ascii="Bookman Old Style" w:hAnsi="Bookman Old Style"/>
          <w:sz w:val="24"/>
          <w:szCs w:val="24"/>
        </w:rPr>
        <w:tab/>
        <w:t xml:space="preserve">: </w:t>
      </w:r>
      <w:r w:rsidRPr="00FD1AB3">
        <w:rPr>
          <w:rFonts w:ascii="Bookman Old Style" w:hAnsi="Bookman Old Style"/>
          <w:sz w:val="24"/>
          <w:szCs w:val="24"/>
          <w:lang w:val="id-ID"/>
        </w:rPr>
        <w:t xml:space="preserve">Kepala Bidang </w:t>
      </w:r>
      <w:r>
        <w:rPr>
          <w:rFonts w:ascii="Bookman Old Style" w:hAnsi="Bookman Old Style"/>
          <w:sz w:val="24"/>
          <w:szCs w:val="24"/>
          <w:lang w:val="id-ID"/>
        </w:rPr>
        <w:t xml:space="preserve">Tata Ruang Dinas Pekerjaan Umum Penataan </w:t>
      </w:r>
    </w:p>
    <w:p w:rsidR="00B16157" w:rsidRPr="00FD1AB3" w:rsidRDefault="00B16157" w:rsidP="00B16157">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Ruang Perumahan Permukiman</w:t>
      </w:r>
    </w:p>
    <w:p w:rsidR="001E6FA2" w:rsidRPr="00FD1AB3" w:rsidRDefault="00B16157" w:rsidP="001E6FA2">
      <w:pPr>
        <w:ind w:left="284" w:right="143"/>
        <w:jc w:val="both"/>
        <w:rPr>
          <w:rFonts w:ascii="Bookman Old Style" w:hAnsi="Bookman Old Style"/>
          <w:sz w:val="4"/>
          <w:szCs w:val="4"/>
        </w:rPr>
      </w:pPr>
      <w:r>
        <w:rPr>
          <w:rFonts w:ascii="Bookman Old Style" w:hAnsi="Bookman Old Style"/>
          <w:sz w:val="24"/>
          <w:szCs w:val="24"/>
          <w:lang w:val="id-ID"/>
        </w:rPr>
        <w:t>Permukiman</w:t>
      </w:r>
      <w:r w:rsidRPr="00FD1AB3">
        <w:rPr>
          <w:rFonts w:ascii="Bookman Old Style" w:hAnsi="Bookman Old Style"/>
          <w:sz w:val="24"/>
          <w:szCs w:val="24"/>
        </w:rPr>
        <w:t xml:space="preserve"> Selanjutnya disebut pihak pertama</w:t>
      </w:r>
    </w:p>
    <w:p w:rsidR="001E6FA2" w:rsidRPr="00FD1AB3" w:rsidRDefault="001E6FA2" w:rsidP="001E6FA2">
      <w:pPr>
        <w:tabs>
          <w:tab w:val="left" w:pos="1418"/>
        </w:tabs>
        <w:spacing w:after="120"/>
        <w:ind w:left="284" w:right="143"/>
        <w:jc w:val="both"/>
        <w:rPr>
          <w:rFonts w:ascii="Bookman Old Style" w:hAnsi="Bookman Old Style"/>
          <w:sz w:val="24"/>
          <w:szCs w:val="24"/>
          <w:lang w:val="id-ID"/>
        </w:rPr>
      </w:pPr>
      <w:r w:rsidRPr="00FD1AB3">
        <w:rPr>
          <w:rFonts w:ascii="Bookman Old Style" w:hAnsi="Bookman Old Style"/>
          <w:sz w:val="24"/>
          <w:szCs w:val="24"/>
        </w:rPr>
        <w:t>Nama</w:t>
      </w:r>
      <w:r w:rsidRPr="00FD1AB3">
        <w:rPr>
          <w:rFonts w:ascii="Bookman Old Style" w:hAnsi="Bookman Old Style"/>
          <w:sz w:val="24"/>
          <w:szCs w:val="24"/>
        </w:rPr>
        <w:tab/>
        <w:t xml:space="preserve">: </w:t>
      </w:r>
      <w:r w:rsidR="00F848AD">
        <w:rPr>
          <w:rFonts w:ascii="Bookman Old Style" w:hAnsi="Bookman Old Style"/>
          <w:sz w:val="24"/>
          <w:szCs w:val="24"/>
          <w:lang w:val="id-ID"/>
        </w:rPr>
        <w:t>Amar Nurmansyah.</w:t>
      </w:r>
      <w:proofErr w:type="gramStart"/>
      <w:r w:rsidR="00F848AD">
        <w:rPr>
          <w:rFonts w:ascii="Bookman Old Style" w:hAnsi="Bookman Old Style"/>
          <w:sz w:val="24"/>
          <w:szCs w:val="24"/>
          <w:lang w:val="id-ID"/>
        </w:rPr>
        <w:t>,S.T</w:t>
      </w:r>
      <w:proofErr w:type="gramEnd"/>
      <w:r w:rsidR="00F848AD">
        <w:rPr>
          <w:rFonts w:ascii="Bookman Old Style" w:hAnsi="Bookman Old Style"/>
          <w:sz w:val="24"/>
          <w:szCs w:val="24"/>
          <w:lang w:val="id-ID"/>
        </w:rPr>
        <w:t>.,M.Si</w:t>
      </w:r>
    </w:p>
    <w:p w:rsidR="00B16157" w:rsidRDefault="001E6FA2" w:rsidP="00FD1AB3">
      <w:pPr>
        <w:tabs>
          <w:tab w:val="left" w:pos="1418"/>
          <w:tab w:val="left" w:pos="1560"/>
        </w:tabs>
        <w:spacing w:after="120"/>
        <w:ind w:left="284" w:right="143"/>
        <w:jc w:val="both"/>
        <w:rPr>
          <w:rFonts w:ascii="Bookman Old Style" w:hAnsi="Bookman Old Style"/>
          <w:sz w:val="24"/>
          <w:szCs w:val="24"/>
          <w:lang w:val="id-ID"/>
        </w:rPr>
      </w:pPr>
      <w:r w:rsidRPr="00FD1AB3">
        <w:rPr>
          <w:rFonts w:ascii="Bookman Old Style" w:hAnsi="Bookman Old Style"/>
          <w:sz w:val="24"/>
          <w:szCs w:val="24"/>
        </w:rPr>
        <w:t>Jabatan</w:t>
      </w:r>
      <w:r w:rsidRPr="00FD1AB3">
        <w:rPr>
          <w:rFonts w:ascii="Bookman Old Style" w:hAnsi="Bookman Old Style"/>
          <w:sz w:val="24"/>
          <w:szCs w:val="24"/>
        </w:rPr>
        <w:tab/>
        <w:t>:</w:t>
      </w:r>
      <w:r w:rsidR="00FD1AB3" w:rsidRPr="00FD1AB3">
        <w:rPr>
          <w:rFonts w:ascii="Bookman Old Style" w:hAnsi="Bookman Old Style"/>
          <w:sz w:val="24"/>
          <w:szCs w:val="24"/>
          <w:lang w:val="id-ID"/>
        </w:rPr>
        <w:tab/>
      </w:r>
      <w:r w:rsidRPr="00FD1AB3">
        <w:rPr>
          <w:rFonts w:ascii="Bookman Old Style" w:hAnsi="Bookman Old Style"/>
          <w:sz w:val="24"/>
          <w:szCs w:val="24"/>
          <w:lang w:val="id-ID"/>
        </w:rPr>
        <w:t xml:space="preserve">Kepala </w:t>
      </w:r>
      <w:r w:rsidR="00724C37">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sidR="00724C37">
        <w:rPr>
          <w:rFonts w:ascii="Bookman Old Style" w:hAnsi="Bookman Old Style"/>
          <w:sz w:val="24"/>
          <w:szCs w:val="24"/>
          <w:lang w:val="id-ID"/>
        </w:rPr>
        <w:t xml:space="preserve"> Ruang </w:t>
      </w:r>
    </w:p>
    <w:p w:rsidR="001E6FA2" w:rsidRPr="00FD1AB3" w:rsidRDefault="00B16157" w:rsidP="00FD1AB3">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lang w:val="id-ID"/>
        </w:rPr>
        <w:tab/>
      </w:r>
      <w:r>
        <w:rPr>
          <w:rFonts w:ascii="Bookman Old Style" w:hAnsi="Bookman Old Style"/>
          <w:sz w:val="24"/>
          <w:szCs w:val="24"/>
          <w:lang w:val="id-ID"/>
        </w:rPr>
        <w:tab/>
      </w:r>
      <w:r w:rsidR="00724C37">
        <w:rPr>
          <w:rFonts w:ascii="Bookman Old Style" w:hAnsi="Bookman Old Style"/>
          <w:sz w:val="24"/>
          <w:szCs w:val="24"/>
          <w:lang w:val="id-ID"/>
        </w:rPr>
        <w:t>Perumahan</w:t>
      </w:r>
      <w:r>
        <w:rPr>
          <w:rFonts w:ascii="Bookman Old Style" w:hAnsi="Bookman Old Style"/>
          <w:sz w:val="24"/>
          <w:szCs w:val="24"/>
          <w:lang w:val="id-ID"/>
        </w:rPr>
        <w:t xml:space="preserve"> Permukiman</w:t>
      </w:r>
      <w:r w:rsidR="00724C37">
        <w:rPr>
          <w:rFonts w:ascii="Bookman Old Style" w:hAnsi="Bookman Old Style"/>
          <w:sz w:val="24"/>
          <w:szCs w:val="24"/>
          <w:lang w:val="id-ID"/>
        </w:rPr>
        <w:t xml:space="preserve"> </w:t>
      </w:r>
    </w:p>
    <w:p w:rsidR="001E6FA2" w:rsidRPr="00FD1AB3" w:rsidRDefault="001E6FA2" w:rsidP="001E6FA2">
      <w:pPr>
        <w:tabs>
          <w:tab w:val="left" w:pos="1418"/>
        </w:tabs>
        <w:spacing w:after="120"/>
        <w:ind w:left="284" w:right="143"/>
        <w:jc w:val="both"/>
        <w:rPr>
          <w:rFonts w:ascii="Bookman Old Style" w:hAnsi="Bookman Old Style"/>
          <w:sz w:val="4"/>
          <w:szCs w:val="4"/>
        </w:rPr>
      </w:pPr>
    </w:p>
    <w:p w:rsidR="001E6FA2" w:rsidRPr="00FD1AB3" w:rsidRDefault="001E6FA2" w:rsidP="001E6FA2">
      <w:pPr>
        <w:tabs>
          <w:tab w:val="left" w:pos="1418"/>
        </w:tabs>
        <w:ind w:left="284" w:right="143"/>
        <w:jc w:val="both"/>
        <w:rPr>
          <w:rFonts w:ascii="Bookman Old Style" w:hAnsi="Bookman Old Style"/>
          <w:sz w:val="24"/>
          <w:szCs w:val="24"/>
        </w:rPr>
      </w:pPr>
      <w:proofErr w:type="gramStart"/>
      <w:r w:rsidRPr="00FD1AB3">
        <w:rPr>
          <w:rFonts w:ascii="Bookman Old Style" w:hAnsi="Bookman Old Style"/>
          <w:sz w:val="24"/>
          <w:szCs w:val="24"/>
        </w:rPr>
        <w:t>selaku</w:t>
      </w:r>
      <w:proofErr w:type="gramEnd"/>
      <w:r w:rsidRPr="00FD1AB3">
        <w:rPr>
          <w:rFonts w:ascii="Bookman Old Style" w:hAnsi="Bookman Old Style"/>
          <w:sz w:val="24"/>
          <w:szCs w:val="24"/>
        </w:rPr>
        <w:t xml:space="preserve"> atasan pihak pertama, selanjutnya disebut pihak kedua</w:t>
      </w:r>
    </w:p>
    <w:p w:rsidR="001E6FA2" w:rsidRPr="00FD1AB3" w:rsidRDefault="001E6FA2" w:rsidP="001E6FA2">
      <w:pPr>
        <w:tabs>
          <w:tab w:val="left" w:pos="1418"/>
        </w:tabs>
        <w:ind w:left="284" w:right="143"/>
        <w:jc w:val="both"/>
        <w:rPr>
          <w:rFonts w:ascii="Bookman Old Style" w:hAnsi="Bookman Old Style"/>
          <w:sz w:val="4"/>
          <w:szCs w:val="4"/>
        </w:rPr>
      </w:pPr>
    </w:p>
    <w:p w:rsidR="001E6FA2" w:rsidRDefault="001E6FA2" w:rsidP="001E6FA2">
      <w:pPr>
        <w:ind w:left="284" w:right="143"/>
        <w:jc w:val="both"/>
        <w:rPr>
          <w:rFonts w:ascii="Bookman Old Style" w:hAnsi="Bookman Old Style"/>
          <w:sz w:val="24"/>
          <w:szCs w:val="24"/>
        </w:rPr>
      </w:pPr>
      <w:r w:rsidRPr="00FD1AB3">
        <w:rPr>
          <w:rFonts w:ascii="Bookman Old Style" w:hAnsi="Bookman Old Style"/>
          <w:sz w:val="24"/>
          <w:szCs w:val="24"/>
        </w:rPr>
        <w:t xml:space="preserve">Pihak pertama berjanji </w:t>
      </w:r>
      <w:proofErr w:type="gramStart"/>
      <w:r w:rsidRPr="00FD1AB3">
        <w:rPr>
          <w:rFonts w:ascii="Bookman Old Style" w:hAnsi="Bookman Old Style"/>
          <w:sz w:val="24"/>
          <w:szCs w:val="24"/>
        </w:rPr>
        <w:t>akan</w:t>
      </w:r>
      <w:proofErr w:type="gramEnd"/>
      <w:r w:rsidRPr="00FD1AB3">
        <w:rPr>
          <w:rFonts w:ascii="Bookman Old Style" w:hAnsi="Bookman Old Style"/>
          <w:sz w:val="24"/>
          <w:szCs w:val="24"/>
        </w:rPr>
        <w:t xml:space="preserve"> mewujudkan target kinerja yang seharusnya sesuai lampiran perjanjian ini, dalam rangka mencapai target kinerja jangka menengah seperti telah ditetapkan</w:t>
      </w:r>
      <w:r w:rsidRPr="00272B5D">
        <w:rPr>
          <w:rFonts w:ascii="Bookman Old Style" w:hAnsi="Bookman Old Style"/>
          <w:sz w:val="24"/>
          <w:szCs w:val="24"/>
        </w:rPr>
        <w:t xml:space="preserve"> dalam dokumen perencanaan. Keberhasilan dan kegagalan pencapaian target kinerja tersebut menjadi tanggung jawab kami.</w:t>
      </w:r>
    </w:p>
    <w:p w:rsidR="001E6FA2" w:rsidRPr="00364D73" w:rsidRDefault="001E6FA2" w:rsidP="001E6FA2">
      <w:pPr>
        <w:ind w:left="284" w:right="143"/>
        <w:jc w:val="both"/>
        <w:rPr>
          <w:rFonts w:ascii="Bookman Old Style" w:hAnsi="Bookman Old Style"/>
          <w:sz w:val="4"/>
          <w:szCs w:val="4"/>
        </w:rPr>
      </w:pPr>
    </w:p>
    <w:p w:rsidR="001E6FA2" w:rsidRDefault="001E6FA2" w:rsidP="001E6FA2">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1E6FA2" w:rsidRPr="00364D73" w:rsidRDefault="001E6FA2" w:rsidP="001E6FA2">
      <w:pPr>
        <w:ind w:left="284" w:right="143"/>
        <w:jc w:val="both"/>
        <w:rPr>
          <w:rFonts w:ascii="Bookman Old Style" w:hAnsi="Bookman Old Style"/>
          <w:sz w:val="16"/>
          <w:szCs w:val="16"/>
        </w:rPr>
      </w:pPr>
    </w:p>
    <w:p w:rsidR="001E6FA2" w:rsidRDefault="001E6FA2" w:rsidP="001E6FA2">
      <w:pPr>
        <w:ind w:left="5580" w:right="143"/>
        <w:jc w:val="right"/>
        <w:rPr>
          <w:rFonts w:ascii="Bookman Old Style" w:hAnsi="Bookman Old Style"/>
          <w:sz w:val="24"/>
          <w:szCs w:val="24"/>
        </w:rPr>
      </w:pPr>
      <w:r>
        <w:rPr>
          <w:rFonts w:ascii="Bookman Old Style" w:hAnsi="Bookman Old Style"/>
          <w:sz w:val="24"/>
          <w:szCs w:val="24"/>
        </w:rPr>
        <w:t>Taliwang</w:t>
      </w:r>
      <w:proofErr w:type="gramStart"/>
      <w:r>
        <w:rPr>
          <w:rFonts w:ascii="Bookman Old Style" w:hAnsi="Bookman Old Style"/>
          <w:sz w:val="24"/>
          <w:szCs w:val="24"/>
        </w:rPr>
        <w:t xml:space="preserve">,  </w:t>
      </w:r>
      <w:r w:rsidR="00DB41F8">
        <w:rPr>
          <w:rFonts w:ascii="Bookman Old Style" w:hAnsi="Bookman Old Style"/>
          <w:sz w:val="24"/>
          <w:szCs w:val="24"/>
          <w:lang w:val="id-ID"/>
        </w:rPr>
        <w:t>3</w:t>
      </w:r>
      <w:proofErr w:type="gramEnd"/>
      <w:r>
        <w:rPr>
          <w:rFonts w:ascii="Bookman Old Style" w:hAnsi="Bookman Old Style"/>
          <w:sz w:val="24"/>
          <w:szCs w:val="24"/>
        </w:rPr>
        <w:t xml:space="preserve"> Januari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88"/>
      </w:tblGrid>
      <w:tr w:rsidR="006F7EA9" w:rsidTr="00965EDC">
        <w:tc>
          <w:tcPr>
            <w:tcW w:w="4482" w:type="dxa"/>
          </w:tcPr>
          <w:p w:rsidR="006F7EA9" w:rsidRDefault="006F7EA9" w:rsidP="00965EDC">
            <w:pPr>
              <w:ind w:left="-720"/>
              <w:jc w:val="center"/>
              <w:rPr>
                <w:rFonts w:ascii="Bookman Old Style" w:hAnsi="Bookman Old Style"/>
              </w:rPr>
            </w:pPr>
            <w:r>
              <w:rPr>
                <w:rFonts w:ascii="Bookman Old Style" w:hAnsi="Bookman Old Style"/>
              </w:rPr>
              <w:t>Pihak Kedua,</w:t>
            </w:r>
          </w:p>
          <w:p w:rsidR="006F7EA9" w:rsidRDefault="006F7EA9" w:rsidP="00965EDC">
            <w:pPr>
              <w:ind w:left="-720"/>
              <w:jc w:val="center"/>
              <w:rPr>
                <w:rFonts w:ascii="Bookman Old Style" w:hAnsi="Bookman Old Style"/>
              </w:rPr>
            </w:pPr>
          </w:p>
          <w:p w:rsidR="006F7EA9" w:rsidRDefault="006F7EA9" w:rsidP="00965EDC">
            <w:pPr>
              <w:ind w:left="-720"/>
              <w:jc w:val="center"/>
              <w:rPr>
                <w:rFonts w:ascii="Bookman Old Style" w:hAnsi="Bookman Old Style"/>
              </w:rPr>
            </w:pPr>
          </w:p>
          <w:p w:rsidR="006F7EA9" w:rsidRDefault="006F7EA9" w:rsidP="00965EDC">
            <w:pPr>
              <w:ind w:left="-720"/>
              <w:jc w:val="center"/>
              <w:rPr>
                <w:rFonts w:ascii="Bookman Old Style" w:hAnsi="Bookman Old Style"/>
              </w:rPr>
            </w:pPr>
          </w:p>
          <w:p w:rsidR="006F7EA9" w:rsidRDefault="006F7EA9" w:rsidP="00965EDC">
            <w:pPr>
              <w:ind w:left="-720"/>
              <w:jc w:val="center"/>
              <w:rPr>
                <w:rFonts w:ascii="Bookman Old Style" w:hAnsi="Bookman Old Style"/>
              </w:rPr>
            </w:pPr>
          </w:p>
          <w:p w:rsidR="006F7EA9" w:rsidRDefault="006F7EA9" w:rsidP="00965EDC">
            <w:pPr>
              <w:ind w:left="-720"/>
              <w:jc w:val="center"/>
              <w:rPr>
                <w:rFonts w:ascii="Bookman Old Style" w:hAnsi="Bookman Old Style"/>
              </w:rPr>
            </w:pPr>
          </w:p>
          <w:p w:rsidR="006F7EA9" w:rsidRPr="00835D58" w:rsidRDefault="006F7EA9" w:rsidP="00965EDC">
            <w:pPr>
              <w:ind w:left="-720"/>
              <w:jc w:val="center"/>
              <w:rPr>
                <w:sz w:val="24"/>
                <w:szCs w:val="24"/>
                <w:lang w:val="id-ID"/>
              </w:rPr>
            </w:pPr>
            <w:r>
              <w:rPr>
                <w:rFonts w:ascii="Bookman Old Style" w:hAnsi="Bookman Old Style"/>
                <w:sz w:val="24"/>
                <w:szCs w:val="24"/>
                <w:lang w:val="id-ID"/>
              </w:rPr>
              <w:t>Amar Nurmansyah.,S.T.,M.Si</w:t>
            </w:r>
          </w:p>
        </w:tc>
        <w:tc>
          <w:tcPr>
            <w:tcW w:w="4588" w:type="dxa"/>
          </w:tcPr>
          <w:p w:rsidR="006F7EA9" w:rsidRDefault="006F7EA9" w:rsidP="00965EDC">
            <w:pPr>
              <w:ind w:left="576"/>
              <w:jc w:val="center"/>
              <w:rPr>
                <w:rFonts w:ascii="Bookman Old Style" w:hAnsi="Bookman Old Style"/>
              </w:rPr>
            </w:pPr>
            <w:r>
              <w:rPr>
                <w:rFonts w:ascii="Bookman Old Style" w:hAnsi="Bookman Old Style"/>
              </w:rPr>
              <w:t xml:space="preserve">Pihak </w:t>
            </w:r>
            <w:r>
              <w:rPr>
                <w:rFonts w:ascii="Bookman Old Style" w:hAnsi="Bookman Old Style"/>
                <w:lang w:val="id-ID"/>
              </w:rPr>
              <w:t>Pertama</w:t>
            </w:r>
            <w:r>
              <w:rPr>
                <w:rFonts w:ascii="Bookman Old Style" w:hAnsi="Bookman Old Style"/>
              </w:rPr>
              <w:t>,</w:t>
            </w:r>
          </w:p>
          <w:p w:rsidR="006F7EA9" w:rsidRDefault="006F7EA9" w:rsidP="00965EDC">
            <w:pPr>
              <w:ind w:left="576"/>
              <w:jc w:val="center"/>
              <w:rPr>
                <w:rFonts w:ascii="Bookman Old Style" w:hAnsi="Bookman Old Style"/>
              </w:rPr>
            </w:pPr>
          </w:p>
          <w:p w:rsidR="006F7EA9" w:rsidRDefault="006F7EA9" w:rsidP="00965EDC">
            <w:pPr>
              <w:ind w:left="576"/>
              <w:jc w:val="center"/>
              <w:rPr>
                <w:rFonts w:ascii="Bookman Old Style" w:hAnsi="Bookman Old Style"/>
              </w:rPr>
            </w:pPr>
          </w:p>
          <w:p w:rsidR="006F7EA9" w:rsidRDefault="006F7EA9" w:rsidP="00965EDC">
            <w:pPr>
              <w:ind w:left="576"/>
              <w:jc w:val="center"/>
              <w:rPr>
                <w:rFonts w:ascii="Bookman Old Style" w:hAnsi="Bookman Old Style"/>
              </w:rPr>
            </w:pPr>
          </w:p>
          <w:p w:rsidR="006F7EA9" w:rsidRDefault="006F7EA9" w:rsidP="00965EDC">
            <w:pPr>
              <w:ind w:left="576"/>
              <w:jc w:val="center"/>
              <w:rPr>
                <w:rFonts w:ascii="Bookman Old Style" w:hAnsi="Bookman Old Style"/>
              </w:rPr>
            </w:pPr>
          </w:p>
          <w:p w:rsidR="006F7EA9" w:rsidRDefault="006F7EA9" w:rsidP="00965EDC">
            <w:pPr>
              <w:ind w:left="576"/>
              <w:jc w:val="center"/>
              <w:rPr>
                <w:rFonts w:ascii="Bookman Old Style" w:hAnsi="Bookman Old Style"/>
              </w:rPr>
            </w:pPr>
          </w:p>
          <w:p w:rsidR="006F7EA9" w:rsidRPr="00FD1AB3" w:rsidRDefault="006F7EA9" w:rsidP="00965EDC">
            <w:pPr>
              <w:ind w:left="576"/>
              <w:jc w:val="center"/>
              <w:rPr>
                <w:rFonts w:ascii="Bookman Old Style" w:hAnsi="Bookman Old Style"/>
                <w:sz w:val="24"/>
                <w:szCs w:val="24"/>
                <w:lang w:val="id-ID"/>
              </w:rPr>
            </w:pPr>
            <w:r w:rsidRPr="00B16157">
              <w:rPr>
                <w:rFonts w:ascii="Bookman Old Style" w:hAnsi="Bookman Old Style"/>
              </w:rPr>
              <w:t>Mujiburrahman</w:t>
            </w:r>
            <w:r>
              <w:rPr>
                <w:rFonts w:ascii="Bookman Old Style" w:hAnsi="Bookman Old Style"/>
                <w:sz w:val="24"/>
                <w:szCs w:val="24"/>
                <w:lang w:val="id-ID"/>
              </w:rPr>
              <w:t>, ST</w:t>
            </w:r>
          </w:p>
          <w:p w:rsidR="006F7EA9" w:rsidRDefault="006F7EA9" w:rsidP="00965EDC">
            <w:pPr>
              <w:ind w:left="576"/>
              <w:jc w:val="center"/>
              <w:rPr>
                <w:sz w:val="24"/>
                <w:szCs w:val="24"/>
              </w:rPr>
            </w:pPr>
          </w:p>
        </w:tc>
      </w:tr>
    </w:tbl>
    <w:p w:rsidR="006F7EA9" w:rsidRPr="00BE6839" w:rsidRDefault="006F7EA9" w:rsidP="001E6FA2">
      <w:pPr>
        <w:ind w:left="5580" w:right="143"/>
        <w:jc w:val="right"/>
        <w:rPr>
          <w:rFonts w:ascii="Bookman Old Style" w:hAnsi="Bookman Old Style"/>
          <w:sz w:val="24"/>
          <w:szCs w:val="24"/>
          <w:lang w:val="id-ID"/>
        </w:rPr>
      </w:pPr>
    </w:p>
    <w:p w:rsidR="001E6FA2" w:rsidRDefault="001E6FA2" w:rsidP="001E6FA2">
      <w:pPr>
        <w:pStyle w:val="NoSpacing"/>
        <w:jc w:val="center"/>
        <w:rPr>
          <w:rFonts w:ascii="Bookman Old Style" w:hAnsi="Bookman Old Style"/>
          <w:sz w:val="24"/>
          <w:szCs w:val="24"/>
          <w:lang w:val="id-ID"/>
        </w:rPr>
      </w:pPr>
      <w:r w:rsidRPr="00797BAF">
        <w:rPr>
          <w:rFonts w:ascii="Bookman Old Style" w:hAnsi="Bookman Old Style"/>
          <w:sz w:val="24"/>
          <w:szCs w:val="24"/>
        </w:rPr>
        <w:t xml:space="preserve">PERJANJIAN KINERJA TAHUN </w:t>
      </w:r>
      <w:r w:rsidR="00DB41F8">
        <w:rPr>
          <w:rFonts w:ascii="Bookman Old Style" w:hAnsi="Bookman Old Style"/>
          <w:sz w:val="24"/>
          <w:szCs w:val="24"/>
        </w:rPr>
        <w:t>2019</w:t>
      </w:r>
    </w:p>
    <w:p w:rsidR="00241FBA" w:rsidRPr="00241FBA" w:rsidRDefault="00241FBA" w:rsidP="001E6FA2">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KEPALA BIDANG </w:t>
      </w:r>
      <w:r w:rsidR="00DB41F8">
        <w:rPr>
          <w:rFonts w:ascii="Bookman Old Style" w:hAnsi="Bookman Old Style"/>
          <w:sz w:val="24"/>
          <w:szCs w:val="24"/>
          <w:lang w:val="id-ID"/>
        </w:rPr>
        <w:t>TATA RUANG</w:t>
      </w:r>
    </w:p>
    <w:p w:rsidR="001E6FA2" w:rsidRPr="00BE6839" w:rsidRDefault="00724C37" w:rsidP="001E6FA2">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1E6FA2" w:rsidRDefault="001E6FA2" w:rsidP="001E6FA2">
      <w:pPr>
        <w:pStyle w:val="NoSpacing"/>
        <w:jc w:val="center"/>
        <w:rPr>
          <w:rFonts w:ascii="Bookman Old Style" w:hAnsi="Bookman Old Style"/>
          <w:sz w:val="24"/>
          <w:szCs w:val="24"/>
          <w:lang w:val="id-ID"/>
        </w:rPr>
      </w:pPr>
      <w:r w:rsidRPr="00797BAF">
        <w:rPr>
          <w:rFonts w:ascii="Bookman Old Style" w:hAnsi="Bookman Old Style"/>
          <w:sz w:val="24"/>
          <w:szCs w:val="24"/>
        </w:rPr>
        <w:t>KABUPATEN SUMBAWA BARAT</w:t>
      </w:r>
    </w:p>
    <w:p w:rsidR="001E6FA2" w:rsidRPr="00797BAF" w:rsidRDefault="001E6FA2" w:rsidP="001E6FA2">
      <w:pPr>
        <w:pStyle w:val="NoSpacing"/>
        <w:jc w:val="center"/>
        <w:rPr>
          <w:rFonts w:ascii="Bookman Old Style" w:hAnsi="Bookman Old Style"/>
          <w:sz w:val="24"/>
          <w:szCs w:val="24"/>
          <w:lang w:val="id-ID"/>
        </w:rPr>
      </w:pPr>
    </w:p>
    <w:tbl>
      <w:tblPr>
        <w:tblStyle w:val="TableGrid"/>
        <w:tblW w:w="9288" w:type="dxa"/>
        <w:tblLayout w:type="fixed"/>
        <w:tblLook w:val="04A0" w:firstRow="1" w:lastRow="0" w:firstColumn="1" w:lastColumn="0" w:noHBand="0" w:noVBand="1"/>
      </w:tblPr>
      <w:tblGrid>
        <w:gridCol w:w="558"/>
        <w:gridCol w:w="3330"/>
        <w:gridCol w:w="3780"/>
        <w:gridCol w:w="1620"/>
      </w:tblGrid>
      <w:tr w:rsidR="001E6FA2" w:rsidRPr="00495796" w:rsidTr="001E6FA2">
        <w:trPr>
          <w:trHeight w:val="494"/>
          <w:tblHeader/>
        </w:trPr>
        <w:tc>
          <w:tcPr>
            <w:tcW w:w="558" w:type="dxa"/>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No</w:t>
            </w:r>
          </w:p>
        </w:tc>
        <w:tc>
          <w:tcPr>
            <w:tcW w:w="3330" w:type="dxa"/>
            <w:shd w:val="clear" w:color="auto" w:fill="EAF1DD" w:themeFill="accent3" w:themeFillTint="33"/>
            <w:vAlign w:val="center"/>
          </w:tcPr>
          <w:p w:rsidR="001E6FA2" w:rsidRPr="00495796" w:rsidRDefault="001E6FA2" w:rsidP="00495796">
            <w:pPr>
              <w:jc w:val="center"/>
              <w:rPr>
                <w:rFonts w:ascii="Bookman Old Style" w:hAnsi="Bookman Old Style"/>
                <w:b/>
                <w:sz w:val="20"/>
                <w:szCs w:val="20"/>
                <w:lang w:val="id-ID"/>
              </w:rPr>
            </w:pPr>
            <w:r w:rsidRPr="00495796">
              <w:rPr>
                <w:rFonts w:ascii="Bookman Old Style" w:hAnsi="Bookman Old Style"/>
                <w:b/>
                <w:sz w:val="20"/>
                <w:szCs w:val="20"/>
              </w:rPr>
              <w:t xml:space="preserve">Sasaran </w:t>
            </w:r>
            <w:r w:rsidR="00495796" w:rsidRPr="00495796">
              <w:rPr>
                <w:rFonts w:ascii="Bookman Old Style" w:hAnsi="Bookman Old Style"/>
                <w:b/>
                <w:sz w:val="20"/>
                <w:szCs w:val="20"/>
                <w:lang w:val="id-ID"/>
              </w:rPr>
              <w:t>Program</w:t>
            </w:r>
          </w:p>
        </w:tc>
        <w:tc>
          <w:tcPr>
            <w:tcW w:w="3780" w:type="dxa"/>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Indikator Kinerja</w:t>
            </w:r>
          </w:p>
        </w:tc>
        <w:tc>
          <w:tcPr>
            <w:tcW w:w="1620" w:type="dxa"/>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Target</w:t>
            </w:r>
          </w:p>
        </w:tc>
      </w:tr>
      <w:tr w:rsidR="001E6FA2" w:rsidRPr="00495796" w:rsidTr="001E6FA2">
        <w:trPr>
          <w:tblHeader/>
        </w:trPr>
        <w:tc>
          <w:tcPr>
            <w:tcW w:w="558" w:type="dxa"/>
            <w:shd w:val="clear" w:color="auto" w:fill="D6E3BC" w:themeFill="accent3" w:themeFillTint="66"/>
            <w:vAlign w:val="center"/>
          </w:tcPr>
          <w:p w:rsidR="001E6FA2" w:rsidRPr="00495796" w:rsidRDefault="001E6FA2" w:rsidP="001E6FA2">
            <w:pPr>
              <w:jc w:val="center"/>
              <w:rPr>
                <w:rFonts w:ascii="Bookman Old Style" w:hAnsi="Bookman Old Style"/>
                <w:sz w:val="20"/>
                <w:szCs w:val="20"/>
              </w:rPr>
            </w:pPr>
            <w:r w:rsidRPr="00495796">
              <w:rPr>
                <w:rFonts w:ascii="Bookman Old Style" w:hAnsi="Bookman Old Style"/>
                <w:sz w:val="20"/>
                <w:szCs w:val="20"/>
              </w:rPr>
              <w:t>(1)</w:t>
            </w:r>
          </w:p>
        </w:tc>
        <w:tc>
          <w:tcPr>
            <w:tcW w:w="3330" w:type="dxa"/>
            <w:shd w:val="clear" w:color="auto" w:fill="D6E3BC" w:themeFill="accent3" w:themeFillTint="66"/>
            <w:vAlign w:val="center"/>
          </w:tcPr>
          <w:p w:rsidR="001E6FA2" w:rsidRPr="00495796" w:rsidRDefault="001E6FA2" w:rsidP="001E6FA2">
            <w:pPr>
              <w:jc w:val="center"/>
              <w:rPr>
                <w:rFonts w:ascii="Bookman Old Style" w:hAnsi="Bookman Old Style"/>
                <w:sz w:val="20"/>
                <w:szCs w:val="20"/>
              </w:rPr>
            </w:pPr>
            <w:r w:rsidRPr="00495796">
              <w:rPr>
                <w:rFonts w:ascii="Bookman Old Style" w:hAnsi="Bookman Old Style"/>
                <w:sz w:val="20"/>
                <w:szCs w:val="20"/>
              </w:rPr>
              <w:t>(2)</w:t>
            </w:r>
          </w:p>
        </w:tc>
        <w:tc>
          <w:tcPr>
            <w:tcW w:w="3780" w:type="dxa"/>
            <w:shd w:val="clear" w:color="auto" w:fill="D6E3BC" w:themeFill="accent3" w:themeFillTint="66"/>
            <w:vAlign w:val="center"/>
          </w:tcPr>
          <w:p w:rsidR="001E6FA2" w:rsidRPr="00495796" w:rsidRDefault="001E6FA2" w:rsidP="001E6FA2">
            <w:pPr>
              <w:jc w:val="center"/>
              <w:rPr>
                <w:rFonts w:ascii="Bookman Old Style" w:hAnsi="Bookman Old Style"/>
                <w:sz w:val="20"/>
                <w:szCs w:val="20"/>
              </w:rPr>
            </w:pPr>
            <w:r w:rsidRPr="00495796">
              <w:rPr>
                <w:rFonts w:ascii="Bookman Old Style" w:hAnsi="Bookman Old Style"/>
                <w:sz w:val="20"/>
                <w:szCs w:val="20"/>
              </w:rPr>
              <w:t>(3)</w:t>
            </w:r>
          </w:p>
        </w:tc>
        <w:tc>
          <w:tcPr>
            <w:tcW w:w="1620" w:type="dxa"/>
            <w:shd w:val="clear" w:color="auto" w:fill="D6E3BC" w:themeFill="accent3" w:themeFillTint="66"/>
            <w:vAlign w:val="center"/>
          </w:tcPr>
          <w:p w:rsidR="001E6FA2" w:rsidRPr="00495796" w:rsidRDefault="001E6FA2" w:rsidP="001E6FA2">
            <w:pPr>
              <w:jc w:val="center"/>
              <w:rPr>
                <w:rFonts w:ascii="Bookman Old Style" w:hAnsi="Bookman Old Style"/>
                <w:sz w:val="20"/>
                <w:szCs w:val="20"/>
              </w:rPr>
            </w:pPr>
            <w:r w:rsidRPr="00495796">
              <w:rPr>
                <w:rFonts w:ascii="Bookman Old Style" w:hAnsi="Bookman Old Style"/>
                <w:sz w:val="20"/>
                <w:szCs w:val="20"/>
              </w:rPr>
              <w:t>(4)</w:t>
            </w:r>
          </w:p>
        </w:tc>
      </w:tr>
      <w:tr w:rsidR="00495796" w:rsidRPr="00495796" w:rsidTr="001E6FA2">
        <w:trPr>
          <w:tblHeader/>
        </w:trPr>
        <w:tc>
          <w:tcPr>
            <w:tcW w:w="558" w:type="dxa"/>
            <w:shd w:val="clear" w:color="auto" w:fill="auto"/>
            <w:vAlign w:val="center"/>
          </w:tcPr>
          <w:p w:rsidR="00495796" w:rsidRPr="00495796" w:rsidRDefault="00495796" w:rsidP="001E6FA2">
            <w:pPr>
              <w:jc w:val="center"/>
              <w:rPr>
                <w:rFonts w:ascii="Bookman Old Style" w:hAnsi="Bookman Old Style"/>
                <w:sz w:val="20"/>
                <w:szCs w:val="20"/>
                <w:lang w:val="id-ID"/>
              </w:rPr>
            </w:pPr>
            <w:r w:rsidRPr="00495796">
              <w:rPr>
                <w:rFonts w:ascii="Bookman Old Style" w:hAnsi="Bookman Old Style"/>
                <w:sz w:val="20"/>
                <w:szCs w:val="20"/>
                <w:lang w:val="id-ID"/>
              </w:rPr>
              <w:t>1.</w:t>
            </w:r>
          </w:p>
        </w:tc>
        <w:tc>
          <w:tcPr>
            <w:tcW w:w="3330" w:type="dxa"/>
            <w:shd w:val="clear" w:color="auto" w:fill="auto"/>
            <w:vAlign w:val="center"/>
          </w:tcPr>
          <w:p w:rsidR="00495796" w:rsidRPr="00495796" w:rsidRDefault="00715076" w:rsidP="00A269B4">
            <w:pPr>
              <w:rPr>
                <w:rFonts w:ascii="Bookman Old Style" w:hAnsi="Bookman Old Style" w:cs="Tahoma"/>
                <w:color w:val="000000"/>
                <w:sz w:val="20"/>
                <w:szCs w:val="20"/>
              </w:rPr>
            </w:pPr>
            <w:r>
              <w:rPr>
                <w:rFonts w:ascii="Bookman Old Style" w:hAnsi="Bookman Old Style" w:cs="Tahoma"/>
                <w:color w:val="000000"/>
                <w:sz w:val="20"/>
                <w:szCs w:val="20"/>
                <w:lang w:val="id-ID"/>
              </w:rPr>
              <w:t>Meningkatnya</w:t>
            </w:r>
            <w:r w:rsidR="00495796" w:rsidRPr="00495796">
              <w:rPr>
                <w:rFonts w:ascii="Bookman Old Style" w:hAnsi="Bookman Old Style" w:cs="Tahoma"/>
                <w:color w:val="000000"/>
                <w:sz w:val="20"/>
                <w:szCs w:val="20"/>
              </w:rPr>
              <w:t xml:space="preserve"> </w:t>
            </w:r>
            <w:r w:rsidR="0096479A" w:rsidRPr="0096479A">
              <w:rPr>
                <w:rFonts w:ascii="Bookman Old Style" w:hAnsi="Bookman Old Style" w:cs="Tahoma"/>
                <w:color w:val="000000"/>
                <w:sz w:val="20"/>
                <w:szCs w:val="20"/>
              </w:rPr>
              <w:t>Perencanaan Tata Ruang</w:t>
            </w:r>
          </w:p>
        </w:tc>
        <w:tc>
          <w:tcPr>
            <w:tcW w:w="3780" w:type="dxa"/>
            <w:shd w:val="clear" w:color="auto" w:fill="auto"/>
            <w:vAlign w:val="center"/>
          </w:tcPr>
          <w:p w:rsidR="00495796" w:rsidRPr="00495796" w:rsidRDefault="00102EA7" w:rsidP="001E6FA2">
            <w:pPr>
              <w:rPr>
                <w:rFonts w:ascii="Bookman Old Style" w:hAnsi="Bookman Old Style" w:cs="Tahoma"/>
                <w:sz w:val="20"/>
                <w:szCs w:val="20"/>
                <w:lang w:val="fi-FI"/>
              </w:rPr>
            </w:pPr>
            <w:r>
              <w:rPr>
                <w:rFonts w:ascii="Bookman Old Style" w:hAnsi="Bookman Old Style"/>
                <w:color w:val="000000"/>
                <w:sz w:val="20"/>
                <w:szCs w:val="20"/>
              </w:rPr>
              <w:t>Persentase</w:t>
            </w:r>
            <w:r w:rsidR="0096479A" w:rsidRPr="0096479A">
              <w:rPr>
                <w:rFonts w:ascii="Bookman Old Style" w:hAnsi="Bookman Old Style" w:cs="Tahoma"/>
                <w:sz w:val="20"/>
                <w:szCs w:val="20"/>
                <w:lang w:val="fi-FI"/>
              </w:rPr>
              <w:t xml:space="preserve"> Pemenuhan Dokumen Perencanaan Ketataruangan</w:t>
            </w:r>
          </w:p>
        </w:tc>
        <w:tc>
          <w:tcPr>
            <w:tcW w:w="1620" w:type="dxa"/>
            <w:shd w:val="clear" w:color="auto" w:fill="auto"/>
            <w:vAlign w:val="center"/>
          </w:tcPr>
          <w:p w:rsidR="00495796" w:rsidRPr="00495796" w:rsidRDefault="0096479A" w:rsidP="001E6FA2">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85,71 %</w:t>
            </w:r>
          </w:p>
        </w:tc>
      </w:tr>
      <w:tr w:rsidR="00495796" w:rsidRPr="00495796" w:rsidTr="001E6FA2">
        <w:trPr>
          <w:tblHeader/>
        </w:trPr>
        <w:tc>
          <w:tcPr>
            <w:tcW w:w="558" w:type="dxa"/>
            <w:shd w:val="clear" w:color="auto" w:fill="auto"/>
            <w:vAlign w:val="center"/>
          </w:tcPr>
          <w:p w:rsidR="00495796" w:rsidRPr="00495796" w:rsidRDefault="00495796" w:rsidP="001E6FA2">
            <w:pPr>
              <w:jc w:val="center"/>
              <w:rPr>
                <w:rFonts w:ascii="Bookman Old Style" w:hAnsi="Bookman Old Style"/>
                <w:sz w:val="20"/>
                <w:szCs w:val="20"/>
                <w:lang w:val="id-ID"/>
              </w:rPr>
            </w:pPr>
            <w:r w:rsidRPr="00495796">
              <w:rPr>
                <w:rFonts w:ascii="Bookman Old Style" w:hAnsi="Bookman Old Style"/>
                <w:sz w:val="20"/>
                <w:szCs w:val="20"/>
                <w:lang w:val="id-ID"/>
              </w:rPr>
              <w:t>2.</w:t>
            </w:r>
          </w:p>
        </w:tc>
        <w:tc>
          <w:tcPr>
            <w:tcW w:w="3330" w:type="dxa"/>
            <w:shd w:val="clear" w:color="auto" w:fill="auto"/>
            <w:vAlign w:val="center"/>
          </w:tcPr>
          <w:p w:rsidR="00495796" w:rsidRPr="00495796" w:rsidRDefault="00715076" w:rsidP="00A269B4">
            <w:pPr>
              <w:rPr>
                <w:rFonts w:ascii="Bookman Old Style" w:hAnsi="Bookman Old Style" w:cs="Tahoma"/>
                <w:color w:val="000000"/>
                <w:sz w:val="20"/>
                <w:szCs w:val="20"/>
              </w:rPr>
            </w:pPr>
            <w:r>
              <w:rPr>
                <w:rFonts w:ascii="Bookman Old Style" w:hAnsi="Bookman Old Style" w:cs="Tahoma"/>
                <w:color w:val="000000"/>
                <w:sz w:val="20"/>
                <w:szCs w:val="20"/>
                <w:lang w:val="id-ID"/>
              </w:rPr>
              <w:t>Meningkatnya</w:t>
            </w:r>
            <w:r w:rsidR="00495796" w:rsidRPr="00495796">
              <w:rPr>
                <w:rFonts w:ascii="Bookman Old Style" w:hAnsi="Bookman Old Style" w:cs="Tahoma"/>
                <w:color w:val="000000"/>
                <w:sz w:val="20"/>
                <w:szCs w:val="20"/>
              </w:rPr>
              <w:t xml:space="preserve"> </w:t>
            </w:r>
            <w:r w:rsidR="0096479A" w:rsidRPr="0096479A">
              <w:rPr>
                <w:rFonts w:ascii="Bookman Old Style" w:hAnsi="Bookman Old Style" w:cs="Tahoma"/>
                <w:color w:val="000000"/>
                <w:sz w:val="20"/>
                <w:szCs w:val="20"/>
              </w:rPr>
              <w:t>Pemanfaatan Tata Ruang</w:t>
            </w:r>
          </w:p>
        </w:tc>
        <w:tc>
          <w:tcPr>
            <w:tcW w:w="3780" w:type="dxa"/>
            <w:shd w:val="clear" w:color="auto" w:fill="auto"/>
            <w:vAlign w:val="center"/>
          </w:tcPr>
          <w:p w:rsidR="00495796" w:rsidRPr="00495796" w:rsidRDefault="00102EA7" w:rsidP="001E6FA2">
            <w:pPr>
              <w:rPr>
                <w:rFonts w:ascii="Bookman Old Style" w:hAnsi="Bookman Old Style" w:cs="Tahoma"/>
                <w:sz w:val="20"/>
                <w:szCs w:val="20"/>
                <w:lang w:val="fi-FI"/>
              </w:rPr>
            </w:pPr>
            <w:r>
              <w:rPr>
                <w:rFonts w:ascii="Bookman Old Style" w:hAnsi="Bookman Old Style"/>
                <w:color w:val="000000"/>
                <w:sz w:val="20"/>
                <w:szCs w:val="20"/>
              </w:rPr>
              <w:t>Persentase</w:t>
            </w:r>
            <w:r w:rsidR="0096479A" w:rsidRPr="0096479A">
              <w:rPr>
                <w:rFonts w:ascii="Bookman Old Style" w:hAnsi="Bookman Old Style" w:cs="Tahoma"/>
                <w:sz w:val="20"/>
                <w:szCs w:val="20"/>
                <w:lang w:val="fi-FI"/>
              </w:rPr>
              <w:t xml:space="preserve"> pemanfaatan tata ruang</w:t>
            </w:r>
          </w:p>
        </w:tc>
        <w:tc>
          <w:tcPr>
            <w:tcW w:w="1620" w:type="dxa"/>
            <w:shd w:val="clear" w:color="auto" w:fill="auto"/>
            <w:vAlign w:val="center"/>
          </w:tcPr>
          <w:p w:rsidR="00495796" w:rsidRPr="00495796" w:rsidRDefault="0096479A" w:rsidP="001E6FA2">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100 %</w:t>
            </w:r>
          </w:p>
        </w:tc>
      </w:tr>
      <w:tr w:rsidR="0096479A" w:rsidRPr="00495796" w:rsidTr="001E6FA2">
        <w:trPr>
          <w:tblHeader/>
        </w:trPr>
        <w:tc>
          <w:tcPr>
            <w:tcW w:w="558" w:type="dxa"/>
            <w:shd w:val="clear" w:color="auto" w:fill="auto"/>
            <w:vAlign w:val="center"/>
          </w:tcPr>
          <w:p w:rsidR="0096479A" w:rsidRPr="00495796" w:rsidRDefault="00D50924" w:rsidP="001E6FA2">
            <w:pPr>
              <w:jc w:val="center"/>
              <w:rPr>
                <w:rFonts w:ascii="Bookman Old Style" w:hAnsi="Bookman Old Style"/>
                <w:sz w:val="20"/>
                <w:szCs w:val="20"/>
                <w:lang w:val="id-ID"/>
              </w:rPr>
            </w:pPr>
            <w:r>
              <w:rPr>
                <w:rFonts w:ascii="Bookman Old Style" w:hAnsi="Bookman Old Style"/>
                <w:sz w:val="20"/>
                <w:szCs w:val="20"/>
                <w:lang w:val="id-ID"/>
              </w:rPr>
              <w:t>3.</w:t>
            </w:r>
          </w:p>
        </w:tc>
        <w:tc>
          <w:tcPr>
            <w:tcW w:w="3330" w:type="dxa"/>
            <w:shd w:val="clear" w:color="auto" w:fill="auto"/>
            <w:vAlign w:val="center"/>
          </w:tcPr>
          <w:p w:rsidR="0096479A" w:rsidRDefault="0096479A"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96479A">
              <w:rPr>
                <w:rFonts w:ascii="Bookman Old Style" w:hAnsi="Bookman Old Style" w:cs="Tahoma"/>
                <w:color w:val="000000"/>
                <w:sz w:val="20"/>
                <w:szCs w:val="20"/>
                <w:lang w:val="id-ID"/>
              </w:rPr>
              <w:t>Pengendalian Penataan Ruang</w:t>
            </w:r>
            <w:r>
              <w:rPr>
                <w:rFonts w:ascii="Bookman Old Style" w:hAnsi="Bookman Old Style" w:cs="Tahoma"/>
                <w:color w:val="000000"/>
                <w:sz w:val="20"/>
                <w:szCs w:val="20"/>
                <w:lang w:val="id-ID"/>
              </w:rPr>
              <w:t xml:space="preserve"> Tertangani</w:t>
            </w:r>
          </w:p>
        </w:tc>
        <w:tc>
          <w:tcPr>
            <w:tcW w:w="3780" w:type="dxa"/>
            <w:shd w:val="clear" w:color="auto" w:fill="auto"/>
            <w:vAlign w:val="center"/>
          </w:tcPr>
          <w:p w:rsidR="0096479A" w:rsidRPr="0096479A" w:rsidRDefault="00102EA7" w:rsidP="001E6FA2">
            <w:pPr>
              <w:rPr>
                <w:rFonts w:ascii="Bookman Old Style" w:hAnsi="Bookman Old Style" w:cs="Tahoma"/>
                <w:sz w:val="20"/>
                <w:szCs w:val="20"/>
                <w:lang w:val="id-ID"/>
              </w:rPr>
            </w:pPr>
            <w:r>
              <w:rPr>
                <w:rFonts w:ascii="Bookman Old Style" w:hAnsi="Bookman Old Style"/>
                <w:color w:val="000000"/>
                <w:sz w:val="20"/>
                <w:szCs w:val="20"/>
              </w:rPr>
              <w:t>Persentase</w:t>
            </w:r>
            <w:r w:rsidR="0096479A" w:rsidRPr="0096479A">
              <w:rPr>
                <w:rFonts w:ascii="Bookman Old Style" w:hAnsi="Bookman Old Style" w:cs="Tahoma"/>
                <w:sz w:val="20"/>
                <w:szCs w:val="20"/>
                <w:lang w:val="fi-FI"/>
              </w:rPr>
              <w:t xml:space="preserve"> pelanggaran tata ruang</w:t>
            </w:r>
            <w:r w:rsidR="0096479A">
              <w:rPr>
                <w:rFonts w:ascii="Bookman Old Style" w:hAnsi="Bookman Old Style" w:cs="Tahoma"/>
                <w:sz w:val="20"/>
                <w:szCs w:val="20"/>
                <w:lang w:val="id-ID"/>
              </w:rPr>
              <w:t xml:space="preserve"> Tertangani</w:t>
            </w:r>
          </w:p>
        </w:tc>
        <w:tc>
          <w:tcPr>
            <w:tcW w:w="1620" w:type="dxa"/>
            <w:shd w:val="clear" w:color="auto" w:fill="auto"/>
            <w:vAlign w:val="center"/>
          </w:tcPr>
          <w:p w:rsidR="0096479A" w:rsidRDefault="0096479A" w:rsidP="001E6FA2">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100 %</w:t>
            </w:r>
          </w:p>
        </w:tc>
      </w:tr>
    </w:tbl>
    <w:p w:rsidR="001E6FA2" w:rsidRDefault="001E6FA2" w:rsidP="001E6FA2">
      <w:pPr>
        <w:jc w:val="center"/>
        <w:rPr>
          <w:rFonts w:ascii="Bookman Old Style" w:hAnsi="Bookman Old Style"/>
          <w:sz w:val="24"/>
          <w:szCs w:val="24"/>
        </w:rPr>
      </w:pPr>
    </w:p>
    <w:tbl>
      <w:tblPr>
        <w:tblStyle w:val="TableGrid"/>
        <w:tblW w:w="9288" w:type="dxa"/>
        <w:tblLook w:val="04A0" w:firstRow="1" w:lastRow="0" w:firstColumn="1" w:lastColumn="0" w:noHBand="0" w:noVBand="1"/>
      </w:tblPr>
      <w:tblGrid>
        <w:gridCol w:w="560"/>
        <w:gridCol w:w="4240"/>
        <w:gridCol w:w="618"/>
        <w:gridCol w:w="2271"/>
        <w:gridCol w:w="1599"/>
      </w:tblGrid>
      <w:tr w:rsidR="001E6FA2" w:rsidRPr="00495796" w:rsidTr="00241FBA">
        <w:trPr>
          <w:trHeight w:val="764"/>
        </w:trPr>
        <w:tc>
          <w:tcPr>
            <w:tcW w:w="560" w:type="dxa"/>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No</w:t>
            </w:r>
          </w:p>
        </w:tc>
        <w:tc>
          <w:tcPr>
            <w:tcW w:w="4240" w:type="dxa"/>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Anggaran</w:t>
            </w:r>
          </w:p>
        </w:tc>
        <w:tc>
          <w:tcPr>
            <w:tcW w:w="1599" w:type="dxa"/>
            <w:shd w:val="clear" w:color="auto" w:fill="EAF1DD" w:themeFill="accent3" w:themeFillTint="33"/>
            <w:vAlign w:val="center"/>
          </w:tcPr>
          <w:p w:rsidR="001E6FA2" w:rsidRPr="00495796" w:rsidRDefault="001E6FA2" w:rsidP="001E6FA2">
            <w:pPr>
              <w:jc w:val="center"/>
              <w:rPr>
                <w:rFonts w:ascii="Bookman Old Style" w:hAnsi="Bookman Old Style"/>
                <w:b/>
                <w:sz w:val="20"/>
                <w:szCs w:val="20"/>
              </w:rPr>
            </w:pPr>
            <w:r w:rsidRPr="00495796">
              <w:rPr>
                <w:rFonts w:ascii="Bookman Old Style" w:hAnsi="Bookman Old Style"/>
                <w:b/>
                <w:sz w:val="20"/>
                <w:szCs w:val="20"/>
              </w:rPr>
              <w:t>Keterangan</w:t>
            </w:r>
          </w:p>
        </w:tc>
      </w:tr>
      <w:tr w:rsidR="00AC6136" w:rsidRPr="00495796" w:rsidTr="00241FBA">
        <w:trPr>
          <w:trHeight w:val="576"/>
        </w:trPr>
        <w:tc>
          <w:tcPr>
            <w:tcW w:w="560" w:type="dxa"/>
            <w:vAlign w:val="center"/>
          </w:tcPr>
          <w:p w:rsidR="00AC6136" w:rsidRPr="00495796" w:rsidRDefault="00AC6136" w:rsidP="00AC6136">
            <w:pPr>
              <w:rPr>
                <w:rFonts w:ascii="Bookman Old Style" w:hAnsi="Bookman Old Style"/>
                <w:sz w:val="20"/>
                <w:szCs w:val="20"/>
                <w:lang w:val="id-ID"/>
              </w:rPr>
            </w:pPr>
            <w:r w:rsidRPr="00495796">
              <w:rPr>
                <w:rFonts w:ascii="Bookman Old Style" w:hAnsi="Bookman Old Style"/>
                <w:sz w:val="20"/>
                <w:szCs w:val="20"/>
                <w:lang w:val="id-ID"/>
              </w:rPr>
              <w:t>1.</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Program Perencanaan Tata Ruang</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854.973.940</w:t>
            </w:r>
          </w:p>
        </w:tc>
        <w:tc>
          <w:tcPr>
            <w:tcW w:w="1599" w:type="dxa"/>
            <w:vAlign w:val="center"/>
          </w:tcPr>
          <w:p w:rsidR="00AC6136" w:rsidRPr="00495796" w:rsidRDefault="00AC6136" w:rsidP="00AC6136">
            <w:pPr>
              <w:rPr>
                <w:rFonts w:ascii="Bookman Old Style" w:hAnsi="Bookman Old Style"/>
                <w:sz w:val="20"/>
                <w:szCs w:val="20"/>
              </w:rPr>
            </w:pPr>
          </w:p>
        </w:tc>
      </w:tr>
      <w:tr w:rsidR="00AC6136" w:rsidRPr="00495796" w:rsidTr="00241FBA">
        <w:trPr>
          <w:trHeight w:val="576"/>
        </w:trPr>
        <w:tc>
          <w:tcPr>
            <w:tcW w:w="560" w:type="dxa"/>
            <w:vAlign w:val="center"/>
          </w:tcPr>
          <w:p w:rsidR="00AC6136" w:rsidRPr="00495796" w:rsidRDefault="00AC6136" w:rsidP="00AC6136">
            <w:pPr>
              <w:rPr>
                <w:rFonts w:ascii="Bookman Old Style" w:hAnsi="Bookman Old Style"/>
                <w:sz w:val="20"/>
                <w:szCs w:val="20"/>
                <w:lang w:val="id-ID"/>
              </w:rPr>
            </w:pPr>
            <w:r w:rsidRPr="00495796">
              <w:rPr>
                <w:rFonts w:ascii="Bookman Old Style" w:hAnsi="Bookman Old Style"/>
                <w:sz w:val="20"/>
                <w:szCs w:val="20"/>
                <w:lang w:val="id-ID"/>
              </w:rPr>
              <w:t>2.</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Pemanfaatan Tata Ruang</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161.101.810</w:t>
            </w:r>
          </w:p>
        </w:tc>
        <w:tc>
          <w:tcPr>
            <w:tcW w:w="1599" w:type="dxa"/>
            <w:vAlign w:val="center"/>
          </w:tcPr>
          <w:p w:rsidR="00AC6136" w:rsidRPr="00495796" w:rsidRDefault="00AC6136" w:rsidP="00AC6136">
            <w:pPr>
              <w:rPr>
                <w:rFonts w:ascii="Bookman Old Style" w:hAnsi="Bookman Old Style"/>
                <w:sz w:val="20"/>
                <w:szCs w:val="20"/>
              </w:rPr>
            </w:pPr>
          </w:p>
        </w:tc>
      </w:tr>
      <w:tr w:rsidR="00AC6136" w:rsidRPr="00495796" w:rsidTr="00241FBA">
        <w:trPr>
          <w:trHeight w:val="576"/>
        </w:trPr>
        <w:tc>
          <w:tcPr>
            <w:tcW w:w="560" w:type="dxa"/>
            <w:vAlign w:val="center"/>
          </w:tcPr>
          <w:p w:rsidR="00AC6136" w:rsidRPr="00495796" w:rsidRDefault="00AC6136" w:rsidP="00AC6136">
            <w:pPr>
              <w:rPr>
                <w:rFonts w:ascii="Bookman Old Style" w:hAnsi="Bookman Old Style"/>
                <w:sz w:val="20"/>
                <w:szCs w:val="20"/>
                <w:lang w:val="id-ID"/>
              </w:rPr>
            </w:pPr>
            <w:r>
              <w:rPr>
                <w:rFonts w:ascii="Bookman Old Style" w:hAnsi="Bookman Old Style"/>
                <w:sz w:val="20"/>
                <w:szCs w:val="20"/>
                <w:lang w:val="id-ID"/>
              </w:rPr>
              <w:t>3.</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 xml:space="preserve">Pengendalian </w:t>
            </w:r>
            <w:r>
              <w:rPr>
                <w:rFonts w:ascii="Bookman Old Style" w:hAnsi="Bookman Old Style" w:cs="Tahoma"/>
                <w:sz w:val="20"/>
                <w:szCs w:val="20"/>
                <w:lang w:val="id-ID"/>
              </w:rPr>
              <w:t xml:space="preserve">Pemanfaatan </w:t>
            </w:r>
            <w:r w:rsidRPr="00DC3592">
              <w:rPr>
                <w:rFonts w:ascii="Bookman Old Style" w:hAnsi="Bookman Old Style" w:cs="Tahoma"/>
                <w:sz w:val="20"/>
                <w:szCs w:val="20"/>
              </w:rPr>
              <w:t>Ruang</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645.256.170</w:t>
            </w:r>
          </w:p>
        </w:tc>
        <w:tc>
          <w:tcPr>
            <w:tcW w:w="1599" w:type="dxa"/>
            <w:vAlign w:val="center"/>
          </w:tcPr>
          <w:p w:rsidR="00AC6136" w:rsidRPr="00495796" w:rsidRDefault="00AC6136" w:rsidP="00AC6136">
            <w:pPr>
              <w:rPr>
                <w:rFonts w:ascii="Bookman Old Style" w:hAnsi="Bookman Old Style"/>
                <w:sz w:val="20"/>
                <w:szCs w:val="20"/>
              </w:rPr>
            </w:pPr>
          </w:p>
        </w:tc>
      </w:tr>
    </w:tbl>
    <w:p w:rsidR="001E6FA2" w:rsidRDefault="001E6FA2" w:rsidP="001E6FA2">
      <w:pPr>
        <w:jc w:val="center"/>
        <w:rPr>
          <w:rFonts w:ascii="Bookman Old Style" w:hAnsi="Bookman Old Style"/>
          <w:sz w:val="24"/>
          <w:szCs w:val="24"/>
        </w:rPr>
      </w:pPr>
    </w:p>
    <w:p w:rsidR="001E6FA2" w:rsidRDefault="001E6FA2" w:rsidP="001E6FA2">
      <w:pPr>
        <w:ind w:left="5220"/>
        <w:jc w:val="center"/>
        <w:rPr>
          <w:rFonts w:ascii="Bookman Old Style" w:hAnsi="Bookman Old Style"/>
          <w:sz w:val="24"/>
          <w:szCs w:val="24"/>
        </w:rPr>
      </w:pPr>
      <w:r>
        <w:rPr>
          <w:rFonts w:ascii="Bookman Old Style" w:hAnsi="Bookman Old Style"/>
          <w:sz w:val="24"/>
          <w:szCs w:val="24"/>
        </w:rPr>
        <w:t xml:space="preserve">Taliwang, </w:t>
      </w:r>
      <w:r>
        <w:rPr>
          <w:rFonts w:ascii="Bookman Old Style" w:hAnsi="Bookman Old Style"/>
          <w:sz w:val="24"/>
          <w:szCs w:val="24"/>
          <w:lang w:val="id-ID"/>
        </w:rPr>
        <w:t>3 Januari</w:t>
      </w:r>
      <w:r>
        <w:rPr>
          <w:rFonts w:ascii="Bookman Old Style" w:hAnsi="Bookman Old Style"/>
          <w:sz w:val="24"/>
          <w:szCs w:val="24"/>
        </w:rPr>
        <w:t xml:space="preserve">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88"/>
      </w:tblGrid>
      <w:tr w:rsidR="00B16157" w:rsidTr="00B16157">
        <w:tc>
          <w:tcPr>
            <w:tcW w:w="4482" w:type="dxa"/>
          </w:tcPr>
          <w:p w:rsidR="00B16157" w:rsidRDefault="00B16157" w:rsidP="00B16157">
            <w:pPr>
              <w:ind w:left="-720"/>
              <w:jc w:val="center"/>
              <w:rPr>
                <w:rFonts w:ascii="Bookman Old Style" w:hAnsi="Bookman Old Style"/>
              </w:rPr>
            </w:pPr>
            <w:r>
              <w:rPr>
                <w:rFonts w:ascii="Bookman Old Style" w:hAnsi="Bookman Old Style"/>
              </w:rPr>
              <w:t>Pihak Kedua,</w:t>
            </w: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Default="00B16157" w:rsidP="00B16157">
            <w:pPr>
              <w:ind w:left="-720"/>
              <w:jc w:val="center"/>
              <w:rPr>
                <w:rFonts w:ascii="Bookman Old Style" w:hAnsi="Bookman Old Style"/>
              </w:rPr>
            </w:pPr>
          </w:p>
          <w:p w:rsidR="00B16157" w:rsidRPr="00835D58" w:rsidRDefault="00B16157" w:rsidP="00B16157">
            <w:pPr>
              <w:ind w:left="-720"/>
              <w:jc w:val="center"/>
              <w:rPr>
                <w:sz w:val="24"/>
                <w:szCs w:val="24"/>
                <w:lang w:val="id-ID"/>
              </w:rPr>
            </w:pPr>
            <w:r>
              <w:rPr>
                <w:rFonts w:ascii="Bookman Old Style" w:hAnsi="Bookman Old Style"/>
                <w:sz w:val="24"/>
                <w:szCs w:val="24"/>
                <w:lang w:val="id-ID"/>
              </w:rPr>
              <w:t>Amar Nurmansyah.,S.T.,M.Si</w:t>
            </w:r>
          </w:p>
        </w:tc>
        <w:tc>
          <w:tcPr>
            <w:tcW w:w="4588" w:type="dxa"/>
          </w:tcPr>
          <w:p w:rsidR="00B16157" w:rsidRDefault="00B16157" w:rsidP="00B16157">
            <w:pPr>
              <w:ind w:left="576"/>
              <w:jc w:val="center"/>
              <w:rPr>
                <w:rFonts w:ascii="Bookman Old Style" w:hAnsi="Bookman Old Style"/>
              </w:rPr>
            </w:pPr>
            <w:r>
              <w:rPr>
                <w:rFonts w:ascii="Bookman Old Style" w:hAnsi="Bookman Old Style"/>
              </w:rPr>
              <w:t xml:space="preserve">Pihak </w:t>
            </w:r>
            <w:r w:rsidR="007206C4">
              <w:rPr>
                <w:rFonts w:ascii="Bookman Old Style" w:hAnsi="Bookman Old Style"/>
                <w:lang w:val="id-ID"/>
              </w:rPr>
              <w:t>Pertama</w:t>
            </w:r>
            <w:r>
              <w:rPr>
                <w:rFonts w:ascii="Bookman Old Style" w:hAnsi="Bookman Old Style"/>
              </w:rPr>
              <w:t>,</w:t>
            </w: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Default="00B16157" w:rsidP="00B16157">
            <w:pPr>
              <w:ind w:left="576"/>
              <w:jc w:val="center"/>
              <w:rPr>
                <w:rFonts w:ascii="Bookman Old Style" w:hAnsi="Bookman Old Style"/>
              </w:rPr>
            </w:pPr>
          </w:p>
          <w:p w:rsidR="00B16157" w:rsidRPr="00FD1AB3" w:rsidRDefault="00B16157" w:rsidP="00B16157">
            <w:pPr>
              <w:ind w:left="576"/>
              <w:jc w:val="center"/>
              <w:rPr>
                <w:rFonts w:ascii="Bookman Old Style" w:hAnsi="Bookman Old Style"/>
                <w:sz w:val="24"/>
                <w:szCs w:val="24"/>
                <w:lang w:val="id-ID"/>
              </w:rPr>
            </w:pPr>
            <w:r w:rsidRPr="00B16157">
              <w:rPr>
                <w:rFonts w:ascii="Bookman Old Style" w:hAnsi="Bookman Old Style"/>
              </w:rPr>
              <w:t>Mujiburrahman</w:t>
            </w:r>
            <w:r>
              <w:rPr>
                <w:rFonts w:ascii="Bookman Old Style" w:hAnsi="Bookman Old Style"/>
                <w:sz w:val="24"/>
                <w:szCs w:val="24"/>
                <w:lang w:val="id-ID"/>
              </w:rPr>
              <w:t>, ST</w:t>
            </w:r>
          </w:p>
          <w:p w:rsidR="00B16157" w:rsidRDefault="00B16157" w:rsidP="00B16157">
            <w:pPr>
              <w:ind w:left="576"/>
              <w:jc w:val="center"/>
              <w:rPr>
                <w:sz w:val="24"/>
                <w:szCs w:val="24"/>
              </w:rPr>
            </w:pPr>
          </w:p>
        </w:tc>
      </w:tr>
    </w:tbl>
    <w:p w:rsidR="001E6FA2" w:rsidRDefault="001E6FA2" w:rsidP="00601E50">
      <w:pPr>
        <w:jc w:val="center"/>
        <w:rPr>
          <w:sz w:val="24"/>
          <w:szCs w:val="24"/>
          <w:lang w:val="id-ID"/>
        </w:rPr>
      </w:pPr>
    </w:p>
    <w:p w:rsidR="00495796" w:rsidRDefault="00495796" w:rsidP="00601E50">
      <w:pPr>
        <w:jc w:val="center"/>
        <w:rPr>
          <w:sz w:val="24"/>
          <w:szCs w:val="24"/>
          <w:lang w:val="id-ID"/>
        </w:rPr>
      </w:pPr>
    </w:p>
    <w:p w:rsidR="00495796" w:rsidRDefault="00495796" w:rsidP="00601E50">
      <w:pPr>
        <w:jc w:val="center"/>
        <w:rPr>
          <w:sz w:val="24"/>
          <w:szCs w:val="24"/>
          <w:lang w:val="id-ID"/>
        </w:rPr>
      </w:pPr>
    </w:p>
    <w:p w:rsidR="00495796" w:rsidRDefault="00495796" w:rsidP="00601E50">
      <w:pPr>
        <w:jc w:val="center"/>
        <w:rPr>
          <w:sz w:val="24"/>
          <w:szCs w:val="24"/>
          <w:lang w:val="id-ID"/>
        </w:rPr>
      </w:pPr>
    </w:p>
    <w:p w:rsidR="00495796" w:rsidRDefault="00495796">
      <w:pPr>
        <w:rPr>
          <w:sz w:val="24"/>
          <w:szCs w:val="24"/>
          <w:lang w:val="id-ID"/>
        </w:rPr>
      </w:pPr>
      <w:r>
        <w:rPr>
          <w:sz w:val="24"/>
          <w:szCs w:val="24"/>
          <w:lang w:val="id-ID"/>
        </w:rPr>
        <w:br w:type="page"/>
      </w:r>
    </w:p>
    <w:p w:rsidR="00495796" w:rsidRDefault="00495796" w:rsidP="00495796">
      <w:pPr>
        <w:jc w:val="center"/>
        <w:rPr>
          <w:sz w:val="24"/>
          <w:szCs w:val="24"/>
        </w:rPr>
      </w:pPr>
      <w:r w:rsidRPr="00272B5D">
        <w:rPr>
          <w:noProof/>
          <w:sz w:val="24"/>
          <w:szCs w:val="24"/>
        </w:rPr>
        <w:lastRenderedPageBreak/>
        <w:drawing>
          <wp:inline distT="0" distB="0" distL="0" distR="0">
            <wp:extent cx="884135" cy="1209073"/>
            <wp:effectExtent l="19050" t="0" r="0" b="0"/>
            <wp:docPr id="21"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7" cstate="print"/>
                    <a:stretch>
                      <a:fillRect/>
                    </a:stretch>
                  </pic:blipFill>
                  <pic:spPr>
                    <a:xfrm>
                      <a:off x="0" y="0"/>
                      <a:ext cx="885825" cy="1209675"/>
                    </a:xfrm>
                    <a:prstGeom prst="rect">
                      <a:avLst/>
                    </a:prstGeom>
                  </pic:spPr>
                </pic:pic>
              </a:graphicData>
            </a:graphic>
          </wp:inline>
        </w:drawing>
      </w:r>
    </w:p>
    <w:p w:rsidR="00495796" w:rsidRDefault="00495796" w:rsidP="00495796">
      <w:pPr>
        <w:ind w:right="143"/>
        <w:jc w:val="center"/>
        <w:rPr>
          <w:rFonts w:ascii="Bookman Old Style" w:hAnsi="Bookman Old Style"/>
          <w:sz w:val="24"/>
          <w:szCs w:val="24"/>
        </w:rPr>
      </w:pPr>
      <w:r>
        <w:rPr>
          <w:rFonts w:ascii="Bookman Old Style" w:hAnsi="Bookman Old Style"/>
          <w:sz w:val="24"/>
          <w:szCs w:val="24"/>
        </w:rPr>
        <w:t xml:space="preserve">PERJANJIAN KINERJA TAHUN </w:t>
      </w:r>
      <w:r w:rsidR="00DB41F8">
        <w:rPr>
          <w:rFonts w:ascii="Bookman Old Style" w:hAnsi="Bookman Old Style"/>
          <w:sz w:val="24"/>
          <w:szCs w:val="24"/>
        </w:rPr>
        <w:t>2019</w:t>
      </w:r>
    </w:p>
    <w:p w:rsidR="00495796" w:rsidRPr="003F5D91" w:rsidRDefault="00495796" w:rsidP="00495796">
      <w:pPr>
        <w:ind w:right="143"/>
        <w:jc w:val="center"/>
        <w:rPr>
          <w:rFonts w:ascii="Bookman Old Style" w:hAnsi="Bookman Old Style"/>
          <w:sz w:val="4"/>
          <w:szCs w:val="4"/>
        </w:rPr>
      </w:pPr>
    </w:p>
    <w:p w:rsidR="00495796" w:rsidRDefault="00495796" w:rsidP="00495796">
      <w:pPr>
        <w:ind w:left="284" w:right="143"/>
        <w:jc w:val="both"/>
        <w:rPr>
          <w:rFonts w:ascii="Bookman Old Style" w:hAnsi="Bookman Old Style"/>
          <w:sz w:val="24"/>
          <w:szCs w:val="24"/>
        </w:rPr>
      </w:pPr>
      <w:r w:rsidRPr="00272B5D">
        <w:rPr>
          <w:rFonts w:ascii="Bookman Old Style" w:hAnsi="Bookman Old Style"/>
          <w:sz w:val="24"/>
          <w:szCs w:val="24"/>
        </w:rPr>
        <w:t xml:space="preserve">Dalam rangka mewujudkan manajemen pemerintahan yang efektif, transparan dan akuntabel serta berorientasi pada hasil, yang bertanda tangan di bawah </w:t>
      </w:r>
      <w:proofErr w:type="gramStart"/>
      <w:r w:rsidRPr="00272B5D">
        <w:rPr>
          <w:rFonts w:ascii="Bookman Old Style" w:hAnsi="Bookman Old Style"/>
          <w:sz w:val="24"/>
          <w:szCs w:val="24"/>
        </w:rPr>
        <w:t>ini :</w:t>
      </w:r>
      <w:proofErr w:type="gramEnd"/>
    </w:p>
    <w:p w:rsidR="00B16157" w:rsidRPr="00775A51" w:rsidRDefault="00B16157" w:rsidP="00B16157">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sidR="007206C4">
        <w:rPr>
          <w:rFonts w:ascii="Bookman Old Style" w:hAnsi="Bookman Old Style"/>
          <w:sz w:val="24"/>
          <w:szCs w:val="24"/>
          <w:lang w:val="id-ID"/>
        </w:rPr>
        <w:t>Arief Rahman.</w:t>
      </w:r>
      <w:r>
        <w:rPr>
          <w:rFonts w:ascii="Bookman Old Style" w:hAnsi="Bookman Old Style"/>
          <w:sz w:val="24"/>
          <w:szCs w:val="24"/>
          <w:lang w:val="id-ID"/>
        </w:rPr>
        <w:t>SE</w:t>
      </w:r>
    </w:p>
    <w:p w:rsidR="00B16157" w:rsidRDefault="00B16157" w:rsidP="00B16157">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rPr>
        <w:t>Jabatan</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lang w:val="id-ID"/>
        </w:rPr>
        <w:t xml:space="preserve">Kepala Bidang Perumahan Permukiman Dinas Pekerjaan </w:t>
      </w:r>
    </w:p>
    <w:p w:rsidR="00B16157" w:rsidRPr="00A65FC5" w:rsidRDefault="00B16157" w:rsidP="00B16157">
      <w:pPr>
        <w:tabs>
          <w:tab w:val="left" w:pos="1418"/>
          <w:tab w:val="left" w:pos="1560"/>
        </w:tabs>
        <w:spacing w:after="120"/>
        <w:ind w:left="284" w:right="143"/>
        <w:jc w:val="both"/>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Umum Penataan Ruang Perumahan Permukiman</w:t>
      </w:r>
    </w:p>
    <w:p w:rsidR="00495796" w:rsidRPr="003F5D91" w:rsidRDefault="00B16157" w:rsidP="00495796">
      <w:pPr>
        <w:ind w:left="284" w:right="143"/>
        <w:jc w:val="both"/>
        <w:rPr>
          <w:rFonts w:ascii="Bookman Old Style" w:hAnsi="Bookman Old Style"/>
          <w:sz w:val="4"/>
          <w:szCs w:val="4"/>
        </w:rPr>
      </w:pPr>
      <w:r w:rsidRPr="00272B5D">
        <w:rPr>
          <w:rFonts w:ascii="Bookman Old Style" w:hAnsi="Bookman Old Style"/>
          <w:sz w:val="24"/>
          <w:szCs w:val="24"/>
        </w:rPr>
        <w:t>Selanjutnya disebut pihak pertama</w:t>
      </w:r>
    </w:p>
    <w:p w:rsidR="00495796" w:rsidRPr="00A65FC5" w:rsidRDefault="00495796" w:rsidP="00495796">
      <w:pPr>
        <w:tabs>
          <w:tab w:val="left" w:pos="1418"/>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Nama</w:t>
      </w:r>
      <w:r w:rsidRPr="00272B5D">
        <w:rPr>
          <w:rFonts w:ascii="Bookman Old Style" w:hAnsi="Bookman Old Style"/>
          <w:sz w:val="24"/>
          <w:szCs w:val="24"/>
        </w:rPr>
        <w:tab/>
        <w:t xml:space="preserve">: </w:t>
      </w:r>
      <w:r w:rsidR="0096479A">
        <w:rPr>
          <w:rFonts w:ascii="Bookman Old Style" w:hAnsi="Bookman Old Style"/>
          <w:sz w:val="24"/>
          <w:szCs w:val="24"/>
          <w:lang w:val="id-ID"/>
        </w:rPr>
        <w:t>Amar Nurmansyah.</w:t>
      </w:r>
      <w:proofErr w:type="gramStart"/>
      <w:r w:rsidR="0096479A">
        <w:rPr>
          <w:rFonts w:ascii="Bookman Old Style" w:hAnsi="Bookman Old Style"/>
          <w:sz w:val="24"/>
          <w:szCs w:val="24"/>
          <w:lang w:val="id-ID"/>
        </w:rPr>
        <w:t>,S.T</w:t>
      </w:r>
      <w:proofErr w:type="gramEnd"/>
      <w:r w:rsidR="0096479A">
        <w:rPr>
          <w:rFonts w:ascii="Bookman Old Style" w:hAnsi="Bookman Old Style"/>
          <w:sz w:val="24"/>
          <w:szCs w:val="24"/>
          <w:lang w:val="id-ID"/>
        </w:rPr>
        <w:t>.,M.Si</w:t>
      </w:r>
    </w:p>
    <w:p w:rsidR="00B16157" w:rsidRDefault="00495796" w:rsidP="00B16157">
      <w:pPr>
        <w:tabs>
          <w:tab w:val="left" w:pos="1418"/>
          <w:tab w:val="left" w:pos="1560"/>
        </w:tabs>
        <w:spacing w:after="120"/>
        <w:ind w:left="284" w:right="143"/>
        <w:jc w:val="both"/>
        <w:rPr>
          <w:rFonts w:ascii="Bookman Old Style" w:hAnsi="Bookman Old Style"/>
          <w:sz w:val="24"/>
          <w:szCs w:val="24"/>
          <w:lang w:val="id-ID"/>
        </w:rPr>
      </w:pPr>
      <w:r w:rsidRPr="00272B5D">
        <w:rPr>
          <w:rFonts w:ascii="Bookman Old Style" w:hAnsi="Bookman Old Style"/>
          <w:sz w:val="24"/>
          <w:szCs w:val="24"/>
        </w:rPr>
        <w:t>Jabatan</w:t>
      </w:r>
      <w:r w:rsidRPr="00272B5D">
        <w:rPr>
          <w:rFonts w:ascii="Bookman Old Style" w:hAnsi="Bookman Old Style"/>
          <w:sz w:val="24"/>
          <w:szCs w:val="24"/>
        </w:rPr>
        <w:tab/>
        <w:t xml:space="preserve">: </w:t>
      </w:r>
      <w:r w:rsidR="0096479A" w:rsidRPr="00FD1AB3">
        <w:rPr>
          <w:rFonts w:ascii="Bookman Old Style" w:hAnsi="Bookman Old Style"/>
          <w:sz w:val="24"/>
          <w:szCs w:val="24"/>
          <w:lang w:val="id-ID"/>
        </w:rPr>
        <w:t xml:space="preserve">Kepala </w:t>
      </w:r>
      <w:r w:rsidR="0096479A">
        <w:rPr>
          <w:rFonts w:ascii="Bookman Old Style" w:hAnsi="Bookman Old Style"/>
          <w:sz w:val="24"/>
          <w:szCs w:val="24"/>
          <w:lang w:val="id-ID"/>
        </w:rPr>
        <w:t xml:space="preserve">Dinas Pekerjaan Umum Penataan Ruang Perumahan </w:t>
      </w:r>
    </w:p>
    <w:p w:rsidR="00495796" w:rsidRDefault="00B16157" w:rsidP="00B16157">
      <w:pPr>
        <w:tabs>
          <w:tab w:val="left" w:pos="1418"/>
          <w:tab w:val="left" w:pos="1560"/>
        </w:tabs>
        <w:spacing w:after="120"/>
        <w:ind w:left="284" w:right="143"/>
        <w:jc w:val="both"/>
        <w:rPr>
          <w:rFonts w:ascii="Bookman Old Style" w:hAnsi="Bookman Old Style"/>
          <w:sz w:val="24"/>
          <w:szCs w:val="24"/>
        </w:rPr>
      </w:pPr>
      <w:r>
        <w:rPr>
          <w:rFonts w:ascii="Bookman Old Style" w:hAnsi="Bookman Old Style"/>
          <w:sz w:val="24"/>
          <w:szCs w:val="24"/>
          <w:lang w:val="id-ID"/>
        </w:rPr>
        <w:tab/>
      </w:r>
      <w:r>
        <w:rPr>
          <w:rFonts w:ascii="Bookman Old Style" w:hAnsi="Bookman Old Style"/>
          <w:sz w:val="24"/>
          <w:szCs w:val="24"/>
          <w:lang w:val="id-ID"/>
        </w:rPr>
        <w:tab/>
        <w:t>Permukiman</w:t>
      </w:r>
    </w:p>
    <w:p w:rsidR="00495796" w:rsidRPr="003F5D91" w:rsidRDefault="00495796" w:rsidP="00495796">
      <w:pPr>
        <w:tabs>
          <w:tab w:val="left" w:pos="1418"/>
        </w:tabs>
        <w:ind w:left="284" w:right="143"/>
        <w:jc w:val="both"/>
        <w:rPr>
          <w:rFonts w:ascii="Bookman Old Style" w:hAnsi="Bookman Old Style"/>
          <w:sz w:val="4"/>
          <w:szCs w:val="4"/>
        </w:rPr>
      </w:pPr>
    </w:p>
    <w:p w:rsidR="00495796" w:rsidRDefault="00495796" w:rsidP="00495796">
      <w:pPr>
        <w:tabs>
          <w:tab w:val="left" w:pos="1418"/>
        </w:tabs>
        <w:spacing w:after="120"/>
        <w:ind w:left="284" w:right="143"/>
        <w:jc w:val="both"/>
        <w:rPr>
          <w:rFonts w:ascii="Bookman Old Style" w:hAnsi="Bookman Old Style"/>
          <w:sz w:val="24"/>
          <w:szCs w:val="24"/>
        </w:rPr>
      </w:pPr>
      <w:proofErr w:type="gramStart"/>
      <w:r w:rsidRPr="00272B5D">
        <w:rPr>
          <w:rFonts w:ascii="Bookman Old Style" w:hAnsi="Bookman Old Style"/>
          <w:sz w:val="24"/>
          <w:szCs w:val="24"/>
        </w:rPr>
        <w:t>selaku</w:t>
      </w:r>
      <w:proofErr w:type="gramEnd"/>
      <w:r w:rsidRPr="00272B5D">
        <w:rPr>
          <w:rFonts w:ascii="Bookman Old Style" w:hAnsi="Bookman Old Style"/>
          <w:sz w:val="24"/>
          <w:szCs w:val="24"/>
        </w:rPr>
        <w:t xml:space="preserve"> atasan pihak pertama, selanjutnya disebut pihak kedua</w:t>
      </w:r>
    </w:p>
    <w:p w:rsidR="00495796" w:rsidRPr="003F5D91" w:rsidRDefault="00495796" w:rsidP="00495796">
      <w:pPr>
        <w:tabs>
          <w:tab w:val="left" w:pos="1418"/>
        </w:tabs>
        <w:ind w:left="284" w:right="143"/>
        <w:jc w:val="both"/>
        <w:rPr>
          <w:rFonts w:ascii="Bookman Old Style" w:hAnsi="Bookman Old Style"/>
          <w:sz w:val="4"/>
          <w:szCs w:val="4"/>
        </w:rPr>
      </w:pPr>
    </w:p>
    <w:p w:rsidR="00495796" w:rsidRPr="00D25635" w:rsidRDefault="00495796" w:rsidP="00495796">
      <w:pPr>
        <w:ind w:left="284" w:right="143"/>
        <w:jc w:val="both"/>
        <w:rPr>
          <w:rFonts w:ascii="Bookman Old Style" w:hAnsi="Bookman Old Style"/>
          <w:sz w:val="24"/>
          <w:szCs w:val="24"/>
          <w:lang w:val="id-ID"/>
        </w:rPr>
      </w:pPr>
      <w:r w:rsidRPr="00272B5D">
        <w:rPr>
          <w:rFonts w:ascii="Bookman Old Style" w:hAnsi="Bookman Old Style"/>
          <w:sz w:val="24"/>
          <w:szCs w:val="24"/>
        </w:rPr>
        <w:t xml:space="preserve">Pihak pertama berjanji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mewujudkan target kinerja yang seharusnya sesuai lampiran perjanjian ini, dalam rangka mencapai target kinerja jangka menengah seperti telah ditetapkan dalam dokumen perencanaan. Keberhasilan dan kegagalan pencapaian target kinerja tersebut menjadi tanggung jawab kami.</w:t>
      </w:r>
    </w:p>
    <w:p w:rsidR="00495796" w:rsidRDefault="00495796" w:rsidP="00495796">
      <w:pPr>
        <w:ind w:left="284" w:right="143"/>
        <w:jc w:val="both"/>
        <w:rPr>
          <w:rFonts w:ascii="Bookman Old Style" w:hAnsi="Bookman Old Style"/>
          <w:sz w:val="24"/>
          <w:szCs w:val="24"/>
        </w:rPr>
      </w:pPr>
      <w:r w:rsidRPr="00272B5D">
        <w:rPr>
          <w:rFonts w:ascii="Bookman Old Style" w:hAnsi="Bookman Old Style"/>
          <w:sz w:val="24"/>
          <w:szCs w:val="24"/>
        </w:rPr>
        <w:t xml:space="preserve">Pihak kedua </w:t>
      </w:r>
      <w:proofErr w:type="gramStart"/>
      <w:r w:rsidRPr="00272B5D">
        <w:rPr>
          <w:rFonts w:ascii="Bookman Old Style" w:hAnsi="Bookman Old Style"/>
          <w:sz w:val="24"/>
          <w:szCs w:val="24"/>
        </w:rPr>
        <w:t>akan</w:t>
      </w:r>
      <w:proofErr w:type="gramEnd"/>
      <w:r w:rsidRPr="00272B5D">
        <w:rPr>
          <w:rFonts w:ascii="Bookman Old Style" w:hAnsi="Bookman Old Style"/>
          <w:sz w:val="24"/>
          <w:szCs w:val="24"/>
        </w:rPr>
        <w:t xml:space="preserve"> melakukan supervisi yang diperlukan serta akan melakukan evaluasi terhadap capaian kinerja dari perjanjian ini dan mengambil tindakan yang diperlukan dalam rangka pemberian penghargaan dan sanksi.</w:t>
      </w:r>
    </w:p>
    <w:p w:rsidR="00495796" w:rsidRPr="003F5D91" w:rsidRDefault="00495796" w:rsidP="00495796">
      <w:pPr>
        <w:ind w:left="284" w:right="143"/>
        <w:jc w:val="both"/>
        <w:rPr>
          <w:rFonts w:ascii="Bookman Old Style" w:hAnsi="Bookman Old Style"/>
          <w:sz w:val="4"/>
          <w:szCs w:val="4"/>
        </w:rPr>
      </w:pPr>
    </w:p>
    <w:p w:rsidR="00495796" w:rsidRPr="00775A51" w:rsidRDefault="00495796" w:rsidP="00495796">
      <w:pPr>
        <w:ind w:left="5580" w:right="143"/>
        <w:jc w:val="right"/>
        <w:rPr>
          <w:rFonts w:ascii="Bookman Old Style" w:hAnsi="Bookman Old Style"/>
          <w:sz w:val="24"/>
          <w:szCs w:val="24"/>
          <w:lang w:val="id-ID"/>
        </w:rPr>
      </w:pPr>
      <w:r>
        <w:rPr>
          <w:rFonts w:ascii="Bookman Old Style" w:hAnsi="Bookman Old Style"/>
          <w:sz w:val="24"/>
          <w:szCs w:val="24"/>
        </w:rPr>
        <w:t>Taliwang</w:t>
      </w:r>
      <w:proofErr w:type="gramStart"/>
      <w:r>
        <w:rPr>
          <w:rFonts w:ascii="Bookman Old Style" w:hAnsi="Bookman Old Style"/>
          <w:sz w:val="24"/>
          <w:szCs w:val="24"/>
        </w:rPr>
        <w:t xml:space="preserve">,  </w:t>
      </w:r>
      <w:r w:rsidR="00DC3592">
        <w:rPr>
          <w:rFonts w:ascii="Bookman Old Style" w:hAnsi="Bookman Old Style"/>
          <w:sz w:val="24"/>
          <w:szCs w:val="24"/>
          <w:lang w:val="id-ID"/>
        </w:rPr>
        <w:t>3</w:t>
      </w:r>
      <w:proofErr w:type="gramEnd"/>
      <w:r>
        <w:rPr>
          <w:rFonts w:ascii="Bookman Old Style" w:hAnsi="Bookman Old Style"/>
          <w:sz w:val="24"/>
          <w:szCs w:val="24"/>
        </w:rPr>
        <w:t xml:space="preserve"> Januari </w:t>
      </w:r>
      <w:r w:rsidR="00DB41F8">
        <w:rPr>
          <w:rFonts w:ascii="Bookman Old Style" w:hAnsi="Bookman Old Style"/>
          <w:sz w:val="24"/>
          <w:szCs w:val="24"/>
        </w:rPr>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95796" w:rsidTr="00A269B4">
        <w:tc>
          <w:tcPr>
            <w:tcW w:w="4644" w:type="dxa"/>
          </w:tcPr>
          <w:p w:rsidR="00495796" w:rsidRDefault="00495796" w:rsidP="00A269B4">
            <w:pPr>
              <w:ind w:left="-720"/>
              <w:jc w:val="center"/>
              <w:rPr>
                <w:rFonts w:ascii="Bookman Old Style" w:hAnsi="Bookman Old Style"/>
              </w:rPr>
            </w:pPr>
            <w:r>
              <w:rPr>
                <w:rFonts w:ascii="Bookman Old Style" w:hAnsi="Bookman Old Style"/>
              </w:rPr>
              <w:t>Pihak Kedua,</w:t>
            </w:r>
          </w:p>
          <w:p w:rsidR="00495796" w:rsidRDefault="00495796" w:rsidP="00A269B4">
            <w:pPr>
              <w:ind w:left="-720"/>
              <w:jc w:val="center"/>
              <w:rPr>
                <w:rFonts w:ascii="Bookman Old Style" w:hAnsi="Bookman Old Style"/>
              </w:rPr>
            </w:pPr>
          </w:p>
          <w:p w:rsidR="00495796" w:rsidRDefault="00495796" w:rsidP="00A269B4">
            <w:pPr>
              <w:ind w:left="-720"/>
              <w:jc w:val="center"/>
              <w:rPr>
                <w:rFonts w:ascii="Bookman Old Style" w:hAnsi="Bookman Old Style"/>
              </w:rPr>
            </w:pPr>
          </w:p>
          <w:p w:rsidR="00495796" w:rsidRDefault="00495796" w:rsidP="00A269B4">
            <w:pPr>
              <w:ind w:left="-720"/>
              <w:jc w:val="center"/>
              <w:rPr>
                <w:rFonts w:ascii="Bookman Old Style" w:hAnsi="Bookman Old Style"/>
              </w:rPr>
            </w:pPr>
          </w:p>
          <w:p w:rsidR="00495796" w:rsidRDefault="00495796" w:rsidP="00A269B4">
            <w:pPr>
              <w:ind w:left="-720"/>
              <w:jc w:val="center"/>
              <w:rPr>
                <w:rFonts w:ascii="Bookman Old Style" w:hAnsi="Bookman Old Style"/>
              </w:rPr>
            </w:pPr>
          </w:p>
          <w:p w:rsidR="00495796" w:rsidRDefault="00495796" w:rsidP="00A269B4">
            <w:pPr>
              <w:ind w:left="-720"/>
              <w:jc w:val="center"/>
              <w:rPr>
                <w:rFonts w:ascii="Bookman Old Style" w:hAnsi="Bookman Old Style"/>
              </w:rPr>
            </w:pPr>
          </w:p>
          <w:p w:rsidR="00495796" w:rsidRDefault="007206C4" w:rsidP="00A269B4">
            <w:pPr>
              <w:ind w:left="-720"/>
              <w:jc w:val="center"/>
              <w:rPr>
                <w:sz w:val="24"/>
                <w:szCs w:val="24"/>
              </w:rPr>
            </w:pPr>
            <w:r>
              <w:rPr>
                <w:rFonts w:ascii="Bookman Old Style" w:hAnsi="Bookman Old Style"/>
                <w:sz w:val="24"/>
                <w:szCs w:val="24"/>
                <w:lang w:val="id-ID"/>
              </w:rPr>
              <w:t>Amar Nurmansyah.,S.T.,M.Si</w:t>
            </w:r>
          </w:p>
        </w:tc>
        <w:tc>
          <w:tcPr>
            <w:tcW w:w="4644" w:type="dxa"/>
          </w:tcPr>
          <w:p w:rsidR="00495796" w:rsidRDefault="00495796" w:rsidP="00A269B4">
            <w:pPr>
              <w:ind w:left="576"/>
              <w:jc w:val="center"/>
              <w:rPr>
                <w:rFonts w:ascii="Bookman Old Style" w:hAnsi="Bookman Old Style"/>
              </w:rPr>
            </w:pPr>
            <w:r>
              <w:rPr>
                <w:rFonts w:ascii="Bookman Old Style" w:hAnsi="Bookman Old Style"/>
              </w:rPr>
              <w:t xml:space="preserve">Pihak </w:t>
            </w:r>
            <w:r w:rsidR="007206C4">
              <w:rPr>
                <w:rFonts w:ascii="Bookman Old Style" w:hAnsi="Bookman Old Style"/>
                <w:lang w:val="id-ID"/>
              </w:rPr>
              <w:t>Pertama</w:t>
            </w:r>
            <w:r>
              <w:rPr>
                <w:rFonts w:ascii="Bookman Old Style" w:hAnsi="Bookman Old Style"/>
              </w:rPr>
              <w:t>,</w:t>
            </w:r>
          </w:p>
          <w:p w:rsidR="00495796" w:rsidRDefault="00495796" w:rsidP="00A269B4">
            <w:pPr>
              <w:ind w:left="576"/>
              <w:jc w:val="center"/>
              <w:rPr>
                <w:rFonts w:ascii="Bookman Old Style" w:hAnsi="Bookman Old Style"/>
              </w:rPr>
            </w:pPr>
          </w:p>
          <w:p w:rsidR="00495796" w:rsidRDefault="00495796" w:rsidP="00A269B4">
            <w:pPr>
              <w:ind w:left="576"/>
              <w:jc w:val="center"/>
              <w:rPr>
                <w:rFonts w:ascii="Bookman Old Style" w:hAnsi="Bookman Old Style"/>
              </w:rPr>
            </w:pPr>
          </w:p>
          <w:p w:rsidR="00495796" w:rsidRDefault="00495796" w:rsidP="00A269B4">
            <w:pPr>
              <w:ind w:left="576"/>
              <w:jc w:val="center"/>
              <w:rPr>
                <w:rFonts w:ascii="Bookman Old Style" w:hAnsi="Bookman Old Style"/>
              </w:rPr>
            </w:pPr>
          </w:p>
          <w:p w:rsidR="00495796" w:rsidRDefault="00495796" w:rsidP="00A269B4">
            <w:pPr>
              <w:ind w:left="576"/>
              <w:jc w:val="center"/>
              <w:rPr>
                <w:rFonts w:ascii="Bookman Old Style" w:hAnsi="Bookman Old Style"/>
              </w:rPr>
            </w:pPr>
          </w:p>
          <w:p w:rsidR="00495796" w:rsidRDefault="00495796" w:rsidP="00A269B4">
            <w:pPr>
              <w:ind w:left="576"/>
              <w:jc w:val="center"/>
              <w:rPr>
                <w:rFonts w:ascii="Bookman Old Style" w:hAnsi="Bookman Old Style"/>
              </w:rPr>
            </w:pPr>
          </w:p>
          <w:p w:rsidR="00495796" w:rsidRDefault="007206C4" w:rsidP="00A269B4">
            <w:pPr>
              <w:ind w:left="576"/>
              <w:jc w:val="center"/>
              <w:rPr>
                <w:sz w:val="24"/>
                <w:szCs w:val="24"/>
              </w:rPr>
            </w:pPr>
            <w:r>
              <w:rPr>
                <w:rFonts w:ascii="Bookman Old Style" w:hAnsi="Bookman Old Style"/>
                <w:sz w:val="24"/>
                <w:szCs w:val="24"/>
                <w:lang w:val="id-ID"/>
              </w:rPr>
              <w:t>Arief Rahman.SE</w:t>
            </w:r>
          </w:p>
        </w:tc>
      </w:tr>
    </w:tbl>
    <w:p w:rsidR="00495796" w:rsidRDefault="00495796" w:rsidP="00495796">
      <w:pPr>
        <w:rPr>
          <w:rFonts w:ascii="Bookman Old Style" w:hAnsi="Bookman Old Style"/>
          <w:sz w:val="24"/>
          <w:szCs w:val="24"/>
          <w:lang w:val="id-ID"/>
        </w:rPr>
      </w:pPr>
    </w:p>
    <w:p w:rsidR="00495796" w:rsidRPr="00BE6839" w:rsidRDefault="00495796" w:rsidP="00495796">
      <w:pPr>
        <w:pStyle w:val="NoSpacing"/>
        <w:jc w:val="center"/>
        <w:rPr>
          <w:rFonts w:ascii="Bookman Old Style" w:hAnsi="Bookman Old Style"/>
          <w:sz w:val="24"/>
          <w:szCs w:val="24"/>
        </w:rPr>
      </w:pPr>
      <w:r w:rsidRPr="00BE6839">
        <w:rPr>
          <w:rFonts w:ascii="Bookman Old Style" w:hAnsi="Bookman Old Style"/>
          <w:sz w:val="24"/>
          <w:szCs w:val="24"/>
        </w:rPr>
        <w:lastRenderedPageBreak/>
        <w:t xml:space="preserve">PERJANJIAN KINERJA TAHUN </w:t>
      </w:r>
      <w:r w:rsidR="00DB41F8">
        <w:rPr>
          <w:rFonts w:ascii="Bookman Old Style" w:hAnsi="Bookman Old Style"/>
          <w:sz w:val="24"/>
          <w:szCs w:val="24"/>
        </w:rPr>
        <w:t>2019</w:t>
      </w:r>
    </w:p>
    <w:p w:rsidR="00495796" w:rsidRPr="00241FBA" w:rsidRDefault="00DC3592" w:rsidP="00495796">
      <w:pPr>
        <w:pStyle w:val="NoSpacing"/>
        <w:jc w:val="center"/>
        <w:rPr>
          <w:rFonts w:ascii="Bookman Old Style" w:hAnsi="Bookman Old Style"/>
          <w:sz w:val="24"/>
          <w:szCs w:val="24"/>
          <w:lang w:val="id-ID"/>
        </w:rPr>
      </w:pPr>
      <w:r>
        <w:rPr>
          <w:rFonts w:ascii="Bookman Old Style" w:hAnsi="Bookman Old Style"/>
          <w:sz w:val="24"/>
          <w:szCs w:val="24"/>
          <w:lang w:val="id-ID"/>
        </w:rPr>
        <w:t>KEPALA BIDANG PERUMAHAN PERMUKIMAN</w:t>
      </w:r>
    </w:p>
    <w:p w:rsidR="00495796" w:rsidRPr="00BE6839" w:rsidRDefault="00724C37" w:rsidP="00495796">
      <w:pPr>
        <w:pStyle w:val="NoSpacing"/>
        <w:jc w:val="center"/>
        <w:rPr>
          <w:rFonts w:ascii="Bookman Old Style" w:hAnsi="Bookman Old Style"/>
          <w:sz w:val="24"/>
          <w:szCs w:val="24"/>
          <w:lang w:val="id-ID"/>
        </w:rPr>
      </w:pPr>
      <w:r>
        <w:rPr>
          <w:rFonts w:ascii="Bookman Old Style" w:hAnsi="Bookman Old Style"/>
          <w:sz w:val="24"/>
          <w:szCs w:val="24"/>
          <w:lang w:val="id-ID"/>
        </w:rPr>
        <w:t xml:space="preserve">DINAS PEKERJAAN UMUM </w:t>
      </w:r>
      <w:r w:rsidR="00F848AD">
        <w:rPr>
          <w:rFonts w:ascii="Bookman Old Style" w:hAnsi="Bookman Old Style"/>
          <w:sz w:val="24"/>
          <w:szCs w:val="24"/>
          <w:lang w:val="id-ID"/>
        </w:rPr>
        <w:t>PENATAAN</w:t>
      </w:r>
      <w:r>
        <w:rPr>
          <w:rFonts w:ascii="Bookman Old Style" w:hAnsi="Bookman Old Style"/>
          <w:sz w:val="24"/>
          <w:szCs w:val="24"/>
          <w:lang w:val="id-ID"/>
        </w:rPr>
        <w:t xml:space="preserve"> RUANG PERUMAHAN PERMUKIMAN</w:t>
      </w:r>
    </w:p>
    <w:p w:rsidR="00495796" w:rsidRPr="00BE6839" w:rsidRDefault="00495796" w:rsidP="00495796">
      <w:pPr>
        <w:pStyle w:val="NoSpacing"/>
        <w:jc w:val="center"/>
        <w:rPr>
          <w:rFonts w:ascii="Bookman Old Style" w:hAnsi="Bookman Old Style"/>
          <w:sz w:val="24"/>
          <w:szCs w:val="24"/>
          <w:lang w:val="id-ID"/>
        </w:rPr>
      </w:pPr>
      <w:r w:rsidRPr="00BE6839">
        <w:rPr>
          <w:rFonts w:ascii="Bookman Old Style" w:hAnsi="Bookman Old Style"/>
          <w:sz w:val="24"/>
          <w:szCs w:val="24"/>
        </w:rPr>
        <w:t>KABUPATEN SUMBAWA BARAT</w:t>
      </w:r>
    </w:p>
    <w:p w:rsidR="00495796" w:rsidRPr="00BE6839" w:rsidRDefault="00495796" w:rsidP="00495796">
      <w:pPr>
        <w:spacing w:after="0"/>
        <w:jc w:val="center"/>
        <w:rPr>
          <w:rFonts w:ascii="Bookman Old Style" w:hAnsi="Bookman Old Style"/>
          <w:sz w:val="12"/>
          <w:szCs w:val="12"/>
          <w:lang w:val="id-ID"/>
        </w:rPr>
      </w:pPr>
    </w:p>
    <w:tbl>
      <w:tblPr>
        <w:tblStyle w:val="TableGrid"/>
        <w:tblW w:w="9288" w:type="dxa"/>
        <w:tblLayout w:type="fixed"/>
        <w:tblLook w:val="04A0" w:firstRow="1" w:lastRow="0" w:firstColumn="1" w:lastColumn="0" w:noHBand="0" w:noVBand="1"/>
      </w:tblPr>
      <w:tblGrid>
        <w:gridCol w:w="558"/>
        <w:gridCol w:w="3330"/>
        <w:gridCol w:w="3780"/>
        <w:gridCol w:w="1620"/>
      </w:tblGrid>
      <w:tr w:rsidR="00495796" w:rsidRPr="005310B7" w:rsidTr="00A269B4">
        <w:trPr>
          <w:trHeight w:val="494"/>
          <w:tblHeader/>
        </w:trPr>
        <w:tc>
          <w:tcPr>
            <w:tcW w:w="558" w:type="dxa"/>
            <w:shd w:val="clear" w:color="auto" w:fill="EAF1DD" w:themeFill="accent3" w:themeFillTint="33"/>
            <w:vAlign w:val="center"/>
          </w:tcPr>
          <w:p w:rsidR="00495796" w:rsidRPr="005310B7" w:rsidRDefault="00495796" w:rsidP="00A269B4">
            <w:pPr>
              <w:jc w:val="center"/>
              <w:rPr>
                <w:rFonts w:ascii="Bookman Old Style" w:hAnsi="Bookman Old Style"/>
                <w:b/>
                <w:sz w:val="20"/>
                <w:szCs w:val="20"/>
              </w:rPr>
            </w:pPr>
            <w:r w:rsidRPr="005310B7">
              <w:rPr>
                <w:rFonts w:ascii="Bookman Old Style" w:hAnsi="Bookman Old Style"/>
                <w:b/>
                <w:sz w:val="20"/>
                <w:szCs w:val="20"/>
              </w:rPr>
              <w:t>No</w:t>
            </w:r>
          </w:p>
        </w:tc>
        <w:tc>
          <w:tcPr>
            <w:tcW w:w="3330" w:type="dxa"/>
            <w:shd w:val="clear" w:color="auto" w:fill="EAF1DD" w:themeFill="accent3" w:themeFillTint="33"/>
            <w:vAlign w:val="center"/>
          </w:tcPr>
          <w:p w:rsidR="00495796" w:rsidRPr="005310B7" w:rsidRDefault="00495796" w:rsidP="00AF4079">
            <w:pPr>
              <w:jc w:val="center"/>
              <w:rPr>
                <w:rFonts w:ascii="Bookman Old Style" w:hAnsi="Bookman Old Style"/>
                <w:b/>
                <w:sz w:val="20"/>
                <w:szCs w:val="20"/>
                <w:lang w:val="id-ID"/>
              </w:rPr>
            </w:pPr>
            <w:r w:rsidRPr="005310B7">
              <w:rPr>
                <w:rFonts w:ascii="Bookman Old Style" w:hAnsi="Bookman Old Style"/>
                <w:b/>
                <w:sz w:val="20"/>
                <w:szCs w:val="20"/>
              </w:rPr>
              <w:t xml:space="preserve">Sasaran </w:t>
            </w:r>
            <w:r w:rsidR="00AF4079">
              <w:rPr>
                <w:rFonts w:ascii="Bookman Old Style" w:hAnsi="Bookman Old Style"/>
                <w:b/>
                <w:sz w:val="20"/>
                <w:szCs w:val="20"/>
                <w:lang w:val="id-ID"/>
              </w:rPr>
              <w:t>Program</w:t>
            </w:r>
          </w:p>
        </w:tc>
        <w:tc>
          <w:tcPr>
            <w:tcW w:w="3780" w:type="dxa"/>
            <w:shd w:val="clear" w:color="auto" w:fill="EAF1DD" w:themeFill="accent3" w:themeFillTint="33"/>
            <w:vAlign w:val="center"/>
          </w:tcPr>
          <w:p w:rsidR="00495796" w:rsidRPr="005310B7" w:rsidRDefault="00495796" w:rsidP="00A269B4">
            <w:pPr>
              <w:jc w:val="center"/>
              <w:rPr>
                <w:rFonts w:ascii="Bookman Old Style" w:hAnsi="Bookman Old Style"/>
                <w:b/>
                <w:sz w:val="20"/>
                <w:szCs w:val="20"/>
              </w:rPr>
            </w:pPr>
            <w:r w:rsidRPr="005310B7">
              <w:rPr>
                <w:rFonts w:ascii="Bookman Old Style" w:hAnsi="Bookman Old Style"/>
                <w:b/>
                <w:sz w:val="20"/>
                <w:szCs w:val="20"/>
              </w:rPr>
              <w:t>Indikator Kinerja</w:t>
            </w:r>
          </w:p>
        </w:tc>
        <w:tc>
          <w:tcPr>
            <w:tcW w:w="1620" w:type="dxa"/>
            <w:shd w:val="clear" w:color="auto" w:fill="EAF1DD" w:themeFill="accent3" w:themeFillTint="33"/>
            <w:vAlign w:val="center"/>
          </w:tcPr>
          <w:p w:rsidR="00495796" w:rsidRPr="005310B7" w:rsidRDefault="00495796" w:rsidP="00A269B4">
            <w:pPr>
              <w:jc w:val="center"/>
              <w:rPr>
                <w:rFonts w:ascii="Bookman Old Style" w:hAnsi="Bookman Old Style"/>
                <w:b/>
                <w:sz w:val="20"/>
                <w:szCs w:val="20"/>
              </w:rPr>
            </w:pPr>
            <w:r w:rsidRPr="005310B7">
              <w:rPr>
                <w:rFonts w:ascii="Bookman Old Style" w:hAnsi="Bookman Old Style"/>
                <w:b/>
                <w:sz w:val="20"/>
                <w:szCs w:val="20"/>
              </w:rPr>
              <w:t>Target</w:t>
            </w:r>
          </w:p>
        </w:tc>
      </w:tr>
      <w:tr w:rsidR="00495796" w:rsidRPr="005310B7" w:rsidTr="00A269B4">
        <w:trPr>
          <w:tblHeader/>
        </w:trPr>
        <w:tc>
          <w:tcPr>
            <w:tcW w:w="558" w:type="dxa"/>
            <w:shd w:val="clear" w:color="auto" w:fill="D6E3BC" w:themeFill="accent3" w:themeFillTint="66"/>
            <w:vAlign w:val="center"/>
          </w:tcPr>
          <w:p w:rsidR="00495796" w:rsidRPr="005310B7" w:rsidRDefault="00495796" w:rsidP="00A269B4">
            <w:pPr>
              <w:jc w:val="center"/>
              <w:rPr>
                <w:rFonts w:ascii="Bookman Old Style" w:hAnsi="Bookman Old Style"/>
                <w:sz w:val="20"/>
                <w:szCs w:val="20"/>
              </w:rPr>
            </w:pPr>
            <w:r w:rsidRPr="005310B7">
              <w:rPr>
                <w:rFonts w:ascii="Bookman Old Style" w:hAnsi="Bookman Old Style"/>
                <w:sz w:val="20"/>
                <w:szCs w:val="20"/>
              </w:rPr>
              <w:t>(1)</w:t>
            </w:r>
          </w:p>
        </w:tc>
        <w:tc>
          <w:tcPr>
            <w:tcW w:w="3330" w:type="dxa"/>
            <w:shd w:val="clear" w:color="auto" w:fill="D6E3BC" w:themeFill="accent3" w:themeFillTint="66"/>
            <w:vAlign w:val="center"/>
          </w:tcPr>
          <w:p w:rsidR="00495796" w:rsidRPr="005310B7" w:rsidRDefault="00495796" w:rsidP="00A269B4">
            <w:pPr>
              <w:jc w:val="center"/>
              <w:rPr>
                <w:rFonts w:ascii="Bookman Old Style" w:hAnsi="Bookman Old Style"/>
                <w:sz w:val="20"/>
                <w:szCs w:val="20"/>
              </w:rPr>
            </w:pPr>
            <w:r w:rsidRPr="005310B7">
              <w:rPr>
                <w:rFonts w:ascii="Bookman Old Style" w:hAnsi="Bookman Old Style"/>
                <w:sz w:val="20"/>
                <w:szCs w:val="20"/>
              </w:rPr>
              <w:t>(2)</w:t>
            </w:r>
          </w:p>
        </w:tc>
        <w:tc>
          <w:tcPr>
            <w:tcW w:w="3780" w:type="dxa"/>
            <w:shd w:val="clear" w:color="auto" w:fill="D6E3BC" w:themeFill="accent3" w:themeFillTint="66"/>
            <w:vAlign w:val="center"/>
          </w:tcPr>
          <w:p w:rsidR="00495796" w:rsidRPr="005310B7" w:rsidRDefault="00495796" w:rsidP="00A269B4">
            <w:pPr>
              <w:jc w:val="center"/>
              <w:rPr>
                <w:rFonts w:ascii="Bookman Old Style" w:hAnsi="Bookman Old Style"/>
                <w:sz w:val="20"/>
                <w:szCs w:val="20"/>
              </w:rPr>
            </w:pPr>
            <w:r w:rsidRPr="005310B7">
              <w:rPr>
                <w:rFonts w:ascii="Bookman Old Style" w:hAnsi="Bookman Old Style"/>
                <w:sz w:val="20"/>
                <w:szCs w:val="20"/>
              </w:rPr>
              <w:t>(3)</w:t>
            </w:r>
          </w:p>
        </w:tc>
        <w:tc>
          <w:tcPr>
            <w:tcW w:w="1620" w:type="dxa"/>
            <w:shd w:val="clear" w:color="auto" w:fill="D6E3BC" w:themeFill="accent3" w:themeFillTint="66"/>
            <w:vAlign w:val="center"/>
          </w:tcPr>
          <w:p w:rsidR="00495796" w:rsidRPr="005310B7" w:rsidRDefault="00495796" w:rsidP="00A269B4">
            <w:pPr>
              <w:jc w:val="center"/>
              <w:rPr>
                <w:rFonts w:ascii="Bookman Old Style" w:hAnsi="Bookman Old Style"/>
                <w:sz w:val="20"/>
                <w:szCs w:val="20"/>
              </w:rPr>
            </w:pPr>
            <w:r w:rsidRPr="005310B7">
              <w:rPr>
                <w:rFonts w:ascii="Bookman Old Style" w:hAnsi="Bookman Old Style"/>
                <w:sz w:val="20"/>
                <w:szCs w:val="20"/>
              </w:rPr>
              <w:t>(4)</w:t>
            </w:r>
          </w:p>
        </w:tc>
      </w:tr>
      <w:tr w:rsidR="005310B7" w:rsidRPr="005310B7" w:rsidTr="00A269B4">
        <w:trPr>
          <w:tblHeader/>
        </w:trPr>
        <w:tc>
          <w:tcPr>
            <w:tcW w:w="558" w:type="dxa"/>
            <w:shd w:val="clear" w:color="auto" w:fill="auto"/>
            <w:vAlign w:val="center"/>
          </w:tcPr>
          <w:p w:rsidR="005310B7" w:rsidRPr="005310B7" w:rsidRDefault="005310B7" w:rsidP="00A269B4">
            <w:pPr>
              <w:jc w:val="center"/>
              <w:rPr>
                <w:rFonts w:ascii="Bookman Old Style" w:hAnsi="Bookman Old Style"/>
                <w:sz w:val="20"/>
                <w:szCs w:val="20"/>
                <w:lang w:val="id-ID"/>
              </w:rPr>
            </w:pPr>
            <w:r w:rsidRPr="005310B7">
              <w:rPr>
                <w:rFonts w:ascii="Bookman Old Style" w:hAnsi="Bookman Old Style"/>
                <w:sz w:val="20"/>
                <w:szCs w:val="20"/>
                <w:lang w:val="id-ID"/>
              </w:rPr>
              <w:t>1.</w:t>
            </w:r>
          </w:p>
        </w:tc>
        <w:tc>
          <w:tcPr>
            <w:tcW w:w="3330" w:type="dxa"/>
            <w:shd w:val="clear" w:color="auto" w:fill="auto"/>
            <w:vAlign w:val="center"/>
          </w:tcPr>
          <w:p w:rsidR="005310B7" w:rsidRPr="00DC3592" w:rsidRDefault="00DC3592"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DC3592">
              <w:rPr>
                <w:rFonts w:ascii="Bookman Old Style" w:hAnsi="Bookman Old Style" w:cs="Tahoma"/>
                <w:color w:val="000000"/>
                <w:sz w:val="20"/>
                <w:szCs w:val="20"/>
                <w:lang w:val="id-ID"/>
              </w:rPr>
              <w:t>Perencanaan Perumahan dan Permukiman</w:t>
            </w:r>
          </w:p>
        </w:tc>
        <w:tc>
          <w:tcPr>
            <w:tcW w:w="3780" w:type="dxa"/>
            <w:shd w:val="clear" w:color="auto" w:fill="auto"/>
            <w:vAlign w:val="center"/>
          </w:tcPr>
          <w:p w:rsidR="005310B7" w:rsidRPr="005310B7" w:rsidRDefault="001F1444" w:rsidP="00A269B4">
            <w:pPr>
              <w:tabs>
                <w:tab w:val="left" w:pos="3300"/>
              </w:tabs>
              <w:rPr>
                <w:rFonts w:ascii="Bookman Old Style" w:hAnsi="Bookman Old Style" w:cs="Times New Roman"/>
                <w:sz w:val="20"/>
                <w:szCs w:val="20"/>
              </w:rPr>
            </w:pPr>
            <w:r>
              <w:rPr>
                <w:rFonts w:ascii="Bookman Old Style" w:hAnsi="Bookman Old Style"/>
                <w:color w:val="000000"/>
                <w:sz w:val="20"/>
                <w:szCs w:val="20"/>
              </w:rPr>
              <w:t>Persentase</w:t>
            </w:r>
            <w:r w:rsidR="00DC3592" w:rsidRPr="00DC3592">
              <w:rPr>
                <w:rFonts w:ascii="Bookman Old Style" w:hAnsi="Bookman Old Style" w:cs="Times New Roman"/>
                <w:sz w:val="20"/>
                <w:szCs w:val="20"/>
              </w:rPr>
              <w:t xml:space="preserve"> Pemenuhan Dokumen Perencanaan Perumahan dan Permukiman</w:t>
            </w:r>
          </w:p>
        </w:tc>
        <w:tc>
          <w:tcPr>
            <w:tcW w:w="1620" w:type="dxa"/>
            <w:shd w:val="clear" w:color="auto" w:fill="auto"/>
            <w:vAlign w:val="center"/>
          </w:tcPr>
          <w:p w:rsidR="005310B7" w:rsidRPr="005310B7" w:rsidRDefault="00DC3592" w:rsidP="005310B7">
            <w:pPr>
              <w:snapToGrid w:val="0"/>
              <w:jc w:val="center"/>
              <w:rPr>
                <w:rFonts w:ascii="Bookman Old Style" w:hAnsi="Bookman Old Style" w:cs="Tahoma"/>
                <w:bCs/>
                <w:sz w:val="20"/>
                <w:szCs w:val="20"/>
                <w:lang w:val="id-ID"/>
              </w:rPr>
            </w:pPr>
            <w:r>
              <w:rPr>
                <w:rFonts w:ascii="Bookman Old Style" w:hAnsi="Bookman Old Style" w:cs="Tahoma"/>
                <w:bCs/>
                <w:sz w:val="20"/>
                <w:szCs w:val="20"/>
                <w:lang w:val="id-ID"/>
              </w:rPr>
              <w:t>55,56 %</w:t>
            </w:r>
          </w:p>
        </w:tc>
      </w:tr>
      <w:tr w:rsidR="005310B7" w:rsidRPr="005310B7" w:rsidTr="00A269B4">
        <w:trPr>
          <w:tblHeader/>
        </w:trPr>
        <w:tc>
          <w:tcPr>
            <w:tcW w:w="558" w:type="dxa"/>
            <w:shd w:val="clear" w:color="auto" w:fill="auto"/>
            <w:vAlign w:val="center"/>
          </w:tcPr>
          <w:p w:rsidR="005310B7" w:rsidRPr="005310B7" w:rsidRDefault="005310B7" w:rsidP="00A269B4">
            <w:pPr>
              <w:jc w:val="center"/>
              <w:rPr>
                <w:rFonts w:ascii="Bookman Old Style" w:hAnsi="Bookman Old Style"/>
                <w:sz w:val="20"/>
                <w:szCs w:val="20"/>
                <w:lang w:val="id-ID"/>
              </w:rPr>
            </w:pPr>
            <w:r w:rsidRPr="005310B7">
              <w:rPr>
                <w:rFonts w:ascii="Bookman Old Style" w:hAnsi="Bookman Old Style"/>
                <w:sz w:val="20"/>
                <w:szCs w:val="20"/>
                <w:lang w:val="id-ID"/>
              </w:rPr>
              <w:t>2.</w:t>
            </w:r>
          </w:p>
        </w:tc>
        <w:tc>
          <w:tcPr>
            <w:tcW w:w="3330" w:type="dxa"/>
            <w:shd w:val="clear" w:color="auto" w:fill="auto"/>
            <w:vAlign w:val="center"/>
          </w:tcPr>
          <w:p w:rsidR="005310B7" w:rsidRPr="005310B7" w:rsidRDefault="00DC3592" w:rsidP="005310B7">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DC3592">
              <w:rPr>
                <w:rFonts w:ascii="Bookman Old Style" w:hAnsi="Bookman Old Style" w:cs="Tahoma"/>
                <w:color w:val="000000"/>
                <w:sz w:val="20"/>
                <w:szCs w:val="20"/>
                <w:lang w:val="id-ID"/>
              </w:rPr>
              <w:t>Penyediaan Perumahan</w:t>
            </w:r>
          </w:p>
        </w:tc>
        <w:tc>
          <w:tcPr>
            <w:tcW w:w="3780" w:type="dxa"/>
            <w:shd w:val="clear" w:color="auto" w:fill="auto"/>
            <w:vAlign w:val="center"/>
          </w:tcPr>
          <w:p w:rsidR="005310B7" w:rsidRPr="005310B7" w:rsidRDefault="001F1444">
            <w:pPr>
              <w:rPr>
                <w:rFonts w:ascii="Bookman Old Style" w:hAnsi="Bookman Old Style"/>
                <w:color w:val="000000"/>
                <w:sz w:val="20"/>
                <w:szCs w:val="20"/>
              </w:rPr>
            </w:pPr>
            <w:r>
              <w:rPr>
                <w:rFonts w:ascii="Bookman Old Style" w:hAnsi="Bookman Old Style"/>
                <w:color w:val="000000"/>
                <w:sz w:val="20"/>
                <w:szCs w:val="20"/>
              </w:rPr>
              <w:t>Persentase</w:t>
            </w:r>
            <w:r w:rsidR="00DC3592" w:rsidRPr="00DC3592">
              <w:rPr>
                <w:rFonts w:ascii="Bookman Old Style" w:hAnsi="Bookman Old Style"/>
                <w:color w:val="000000"/>
                <w:sz w:val="20"/>
                <w:szCs w:val="20"/>
              </w:rPr>
              <w:t xml:space="preserve"> Pemenuhan Rumah Layak Huni</w:t>
            </w:r>
          </w:p>
        </w:tc>
        <w:tc>
          <w:tcPr>
            <w:tcW w:w="1620" w:type="dxa"/>
            <w:shd w:val="clear" w:color="auto" w:fill="auto"/>
            <w:vAlign w:val="center"/>
          </w:tcPr>
          <w:p w:rsidR="005310B7" w:rsidRPr="00DC3592" w:rsidRDefault="00DC3592" w:rsidP="005310B7">
            <w:pPr>
              <w:jc w:val="center"/>
              <w:rPr>
                <w:rFonts w:ascii="Bookman Old Style" w:hAnsi="Bookman Old Style"/>
                <w:color w:val="000000"/>
                <w:sz w:val="20"/>
                <w:szCs w:val="20"/>
                <w:lang w:val="id-ID"/>
              </w:rPr>
            </w:pPr>
            <w:r>
              <w:rPr>
                <w:rFonts w:ascii="Bookman Old Style" w:hAnsi="Bookman Old Style"/>
                <w:color w:val="000000"/>
                <w:sz w:val="20"/>
                <w:szCs w:val="20"/>
                <w:lang w:val="id-ID"/>
              </w:rPr>
              <w:t>61,99 %</w:t>
            </w:r>
          </w:p>
        </w:tc>
      </w:tr>
      <w:tr w:rsidR="005310B7" w:rsidRPr="005310B7" w:rsidTr="00A269B4">
        <w:trPr>
          <w:tblHeader/>
        </w:trPr>
        <w:tc>
          <w:tcPr>
            <w:tcW w:w="558" w:type="dxa"/>
            <w:shd w:val="clear" w:color="auto" w:fill="auto"/>
            <w:vAlign w:val="center"/>
          </w:tcPr>
          <w:p w:rsidR="005310B7" w:rsidRPr="005310B7" w:rsidRDefault="00D50924" w:rsidP="00A269B4">
            <w:pPr>
              <w:jc w:val="center"/>
              <w:rPr>
                <w:rFonts w:ascii="Bookman Old Style" w:hAnsi="Bookman Old Style"/>
                <w:sz w:val="20"/>
                <w:szCs w:val="20"/>
                <w:lang w:val="id-ID"/>
              </w:rPr>
            </w:pPr>
            <w:r>
              <w:rPr>
                <w:rFonts w:ascii="Bookman Old Style" w:hAnsi="Bookman Old Style"/>
                <w:sz w:val="20"/>
                <w:szCs w:val="20"/>
                <w:lang w:val="id-ID"/>
              </w:rPr>
              <w:t>3.</w:t>
            </w:r>
          </w:p>
        </w:tc>
        <w:tc>
          <w:tcPr>
            <w:tcW w:w="3330" w:type="dxa"/>
            <w:shd w:val="clear" w:color="auto" w:fill="auto"/>
            <w:vAlign w:val="center"/>
          </w:tcPr>
          <w:p w:rsidR="005310B7" w:rsidRPr="00DC3592" w:rsidRDefault="00DC3592" w:rsidP="00A269B4">
            <w:pPr>
              <w:rPr>
                <w:rFonts w:ascii="Bookman Old Style" w:hAnsi="Bookman Old Style" w:cs="Tahoma"/>
                <w:color w:val="000000"/>
                <w:sz w:val="20"/>
                <w:szCs w:val="20"/>
                <w:lang w:val="id-ID"/>
              </w:rPr>
            </w:pPr>
            <w:r>
              <w:rPr>
                <w:rFonts w:ascii="Bookman Old Style" w:hAnsi="Bookman Old Style" w:cs="Tahoma"/>
                <w:color w:val="000000"/>
                <w:sz w:val="20"/>
                <w:szCs w:val="20"/>
                <w:lang w:val="id-ID"/>
              </w:rPr>
              <w:t xml:space="preserve">Meningkatnya </w:t>
            </w:r>
            <w:r w:rsidRPr="00DC3592">
              <w:rPr>
                <w:rFonts w:ascii="Bookman Old Style" w:hAnsi="Bookman Old Style" w:cs="Tahoma"/>
                <w:color w:val="000000"/>
                <w:sz w:val="20"/>
                <w:szCs w:val="20"/>
                <w:lang w:val="id-ID"/>
              </w:rPr>
              <w:t>Sarana dan Prasarana Perumahan dan Permukiman</w:t>
            </w:r>
          </w:p>
        </w:tc>
        <w:tc>
          <w:tcPr>
            <w:tcW w:w="3780" w:type="dxa"/>
            <w:shd w:val="clear" w:color="auto" w:fill="auto"/>
            <w:vAlign w:val="center"/>
          </w:tcPr>
          <w:p w:rsidR="005310B7" w:rsidRPr="005310B7" w:rsidRDefault="001F1444">
            <w:pPr>
              <w:rPr>
                <w:rFonts w:ascii="Bookman Old Style" w:hAnsi="Bookman Old Style"/>
                <w:color w:val="000000"/>
                <w:sz w:val="20"/>
                <w:szCs w:val="20"/>
              </w:rPr>
            </w:pPr>
            <w:r>
              <w:rPr>
                <w:rFonts w:ascii="Bookman Old Style" w:hAnsi="Bookman Old Style"/>
                <w:color w:val="000000"/>
                <w:sz w:val="20"/>
                <w:szCs w:val="20"/>
              </w:rPr>
              <w:t>Persentase</w:t>
            </w:r>
            <w:r w:rsidR="00DC3592" w:rsidRPr="00DC3592">
              <w:rPr>
                <w:rFonts w:ascii="Bookman Old Style" w:hAnsi="Bookman Old Style"/>
                <w:color w:val="000000"/>
                <w:sz w:val="20"/>
                <w:szCs w:val="20"/>
              </w:rPr>
              <w:t xml:space="preserve"> pemenuhan sarana prasarana pemukiman</w:t>
            </w:r>
          </w:p>
        </w:tc>
        <w:tc>
          <w:tcPr>
            <w:tcW w:w="1620" w:type="dxa"/>
            <w:shd w:val="clear" w:color="auto" w:fill="auto"/>
            <w:vAlign w:val="center"/>
          </w:tcPr>
          <w:p w:rsidR="005310B7" w:rsidRPr="005310B7" w:rsidRDefault="00DC3592" w:rsidP="005310B7">
            <w:pPr>
              <w:jc w:val="center"/>
              <w:rPr>
                <w:rFonts w:ascii="Bookman Old Style" w:hAnsi="Bookman Old Style"/>
                <w:color w:val="000000"/>
                <w:sz w:val="20"/>
                <w:szCs w:val="20"/>
                <w:lang w:val="id-ID"/>
              </w:rPr>
            </w:pPr>
            <w:r>
              <w:rPr>
                <w:rFonts w:ascii="Bookman Old Style" w:hAnsi="Bookman Old Style"/>
                <w:color w:val="000000"/>
                <w:sz w:val="20"/>
                <w:szCs w:val="20"/>
                <w:lang w:val="id-ID"/>
              </w:rPr>
              <w:t>79</w:t>
            </w:r>
            <w:r w:rsidR="00627376">
              <w:rPr>
                <w:rFonts w:ascii="Bookman Old Style" w:hAnsi="Bookman Old Style"/>
                <w:color w:val="000000"/>
                <w:sz w:val="20"/>
                <w:szCs w:val="20"/>
              </w:rPr>
              <w:t xml:space="preserve"> </w:t>
            </w:r>
            <w:r>
              <w:rPr>
                <w:rFonts w:ascii="Bookman Old Style" w:hAnsi="Bookman Old Style"/>
                <w:color w:val="000000"/>
                <w:sz w:val="20"/>
                <w:szCs w:val="20"/>
                <w:lang w:val="id-ID"/>
              </w:rPr>
              <w:t>%</w:t>
            </w:r>
          </w:p>
        </w:tc>
      </w:tr>
    </w:tbl>
    <w:p w:rsidR="00495796" w:rsidRDefault="00495796" w:rsidP="00495796">
      <w:pPr>
        <w:jc w:val="center"/>
        <w:rPr>
          <w:rFonts w:ascii="Bookman Old Style" w:hAnsi="Bookman Old Style"/>
          <w:sz w:val="24"/>
          <w:szCs w:val="24"/>
        </w:rPr>
      </w:pPr>
    </w:p>
    <w:tbl>
      <w:tblPr>
        <w:tblStyle w:val="TableGrid"/>
        <w:tblW w:w="9288" w:type="dxa"/>
        <w:tblLook w:val="04A0" w:firstRow="1" w:lastRow="0" w:firstColumn="1" w:lastColumn="0" w:noHBand="0" w:noVBand="1"/>
      </w:tblPr>
      <w:tblGrid>
        <w:gridCol w:w="560"/>
        <w:gridCol w:w="4240"/>
        <w:gridCol w:w="618"/>
        <w:gridCol w:w="2271"/>
        <w:gridCol w:w="1599"/>
      </w:tblGrid>
      <w:tr w:rsidR="00495796" w:rsidRPr="005310B7" w:rsidTr="00A269B4">
        <w:trPr>
          <w:trHeight w:val="764"/>
        </w:trPr>
        <w:tc>
          <w:tcPr>
            <w:tcW w:w="560" w:type="dxa"/>
            <w:shd w:val="clear" w:color="auto" w:fill="EAF1DD" w:themeFill="accent3" w:themeFillTint="33"/>
            <w:vAlign w:val="center"/>
          </w:tcPr>
          <w:p w:rsidR="00495796" w:rsidRPr="005310B7" w:rsidRDefault="00495796" w:rsidP="00A269B4">
            <w:pPr>
              <w:jc w:val="center"/>
              <w:rPr>
                <w:rFonts w:ascii="Bookman Old Style" w:hAnsi="Bookman Old Style"/>
                <w:b/>
                <w:sz w:val="20"/>
                <w:szCs w:val="20"/>
              </w:rPr>
            </w:pPr>
            <w:r w:rsidRPr="005310B7">
              <w:rPr>
                <w:rFonts w:ascii="Bookman Old Style" w:hAnsi="Bookman Old Style"/>
                <w:b/>
                <w:sz w:val="20"/>
                <w:szCs w:val="20"/>
              </w:rPr>
              <w:t>No</w:t>
            </w:r>
          </w:p>
        </w:tc>
        <w:tc>
          <w:tcPr>
            <w:tcW w:w="4240" w:type="dxa"/>
            <w:shd w:val="clear" w:color="auto" w:fill="EAF1DD" w:themeFill="accent3" w:themeFillTint="33"/>
            <w:vAlign w:val="center"/>
          </w:tcPr>
          <w:p w:rsidR="00495796" w:rsidRPr="005310B7" w:rsidRDefault="00495796" w:rsidP="00CB6CD4">
            <w:pPr>
              <w:jc w:val="center"/>
              <w:rPr>
                <w:rFonts w:ascii="Bookman Old Style" w:hAnsi="Bookman Old Style"/>
                <w:b/>
                <w:sz w:val="20"/>
                <w:szCs w:val="20"/>
                <w:lang w:val="id-ID"/>
              </w:rPr>
            </w:pPr>
            <w:r w:rsidRPr="005310B7">
              <w:rPr>
                <w:rFonts w:ascii="Bookman Old Style" w:hAnsi="Bookman Old Style"/>
                <w:b/>
                <w:sz w:val="20"/>
                <w:szCs w:val="20"/>
              </w:rPr>
              <w:t>Program</w:t>
            </w:r>
          </w:p>
        </w:tc>
        <w:tc>
          <w:tcPr>
            <w:tcW w:w="2889" w:type="dxa"/>
            <w:gridSpan w:val="2"/>
            <w:tcBorders>
              <w:bottom w:val="single" w:sz="4" w:space="0" w:color="000000" w:themeColor="text1"/>
            </w:tcBorders>
            <w:shd w:val="clear" w:color="auto" w:fill="EAF1DD" w:themeFill="accent3" w:themeFillTint="33"/>
            <w:vAlign w:val="center"/>
          </w:tcPr>
          <w:p w:rsidR="00495796" w:rsidRPr="005310B7" w:rsidRDefault="00495796" w:rsidP="00A269B4">
            <w:pPr>
              <w:jc w:val="center"/>
              <w:rPr>
                <w:rFonts w:ascii="Bookman Old Style" w:hAnsi="Bookman Old Style"/>
                <w:b/>
                <w:sz w:val="20"/>
                <w:szCs w:val="20"/>
              </w:rPr>
            </w:pPr>
            <w:r w:rsidRPr="005310B7">
              <w:rPr>
                <w:rFonts w:ascii="Bookman Old Style" w:hAnsi="Bookman Old Style"/>
                <w:b/>
                <w:sz w:val="20"/>
                <w:szCs w:val="20"/>
              </w:rPr>
              <w:t>Anggaran</w:t>
            </w:r>
          </w:p>
        </w:tc>
        <w:tc>
          <w:tcPr>
            <w:tcW w:w="1599" w:type="dxa"/>
            <w:shd w:val="clear" w:color="auto" w:fill="EAF1DD" w:themeFill="accent3" w:themeFillTint="33"/>
            <w:vAlign w:val="center"/>
          </w:tcPr>
          <w:p w:rsidR="00495796" w:rsidRPr="005310B7" w:rsidRDefault="00495796" w:rsidP="00A269B4">
            <w:pPr>
              <w:jc w:val="center"/>
              <w:rPr>
                <w:rFonts w:ascii="Bookman Old Style" w:hAnsi="Bookman Old Style"/>
                <w:b/>
                <w:sz w:val="20"/>
                <w:szCs w:val="20"/>
              </w:rPr>
            </w:pPr>
            <w:r w:rsidRPr="005310B7">
              <w:rPr>
                <w:rFonts w:ascii="Bookman Old Style" w:hAnsi="Bookman Old Style"/>
                <w:b/>
                <w:sz w:val="20"/>
                <w:szCs w:val="20"/>
              </w:rPr>
              <w:t>Keterangan</w:t>
            </w:r>
          </w:p>
        </w:tc>
      </w:tr>
      <w:tr w:rsidR="00AC6136" w:rsidRPr="005310B7" w:rsidTr="00A269B4">
        <w:trPr>
          <w:trHeight w:val="576"/>
        </w:trPr>
        <w:tc>
          <w:tcPr>
            <w:tcW w:w="560" w:type="dxa"/>
            <w:vAlign w:val="center"/>
          </w:tcPr>
          <w:p w:rsidR="00AC6136" w:rsidRPr="005310B7" w:rsidRDefault="00AC6136" w:rsidP="00AC6136">
            <w:pPr>
              <w:rPr>
                <w:rFonts w:ascii="Bookman Old Style" w:hAnsi="Bookman Old Style"/>
                <w:sz w:val="20"/>
                <w:szCs w:val="20"/>
                <w:lang w:val="id-ID"/>
              </w:rPr>
            </w:pPr>
            <w:r w:rsidRPr="005310B7">
              <w:rPr>
                <w:rFonts w:ascii="Bookman Old Style" w:hAnsi="Bookman Old Style"/>
                <w:sz w:val="20"/>
                <w:szCs w:val="20"/>
                <w:lang w:val="id-ID"/>
              </w:rPr>
              <w:t>1.</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Perencanaan Perumahan dan Permukiman</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340.553.140</w:t>
            </w:r>
          </w:p>
        </w:tc>
        <w:tc>
          <w:tcPr>
            <w:tcW w:w="1599" w:type="dxa"/>
            <w:vAlign w:val="center"/>
          </w:tcPr>
          <w:p w:rsidR="00AC6136" w:rsidRPr="005310B7" w:rsidRDefault="00AC6136" w:rsidP="00AC6136">
            <w:pPr>
              <w:rPr>
                <w:rFonts w:ascii="Bookman Old Style" w:hAnsi="Bookman Old Style"/>
                <w:sz w:val="20"/>
                <w:szCs w:val="20"/>
              </w:rPr>
            </w:pPr>
          </w:p>
        </w:tc>
      </w:tr>
      <w:tr w:rsidR="00AC6136" w:rsidRPr="005310B7" w:rsidTr="00A269B4">
        <w:trPr>
          <w:trHeight w:val="576"/>
        </w:trPr>
        <w:tc>
          <w:tcPr>
            <w:tcW w:w="560" w:type="dxa"/>
            <w:vAlign w:val="center"/>
          </w:tcPr>
          <w:p w:rsidR="00AC6136" w:rsidRPr="005310B7" w:rsidRDefault="00AC6136" w:rsidP="00AC6136">
            <w:pPr>
              <w:rPr>
                <w:rFonts w:ascii="Bookman Old Style" w:hAnsi="Bookman Old Style"/>
                <w:sz w:val="20"/>
                <w:szCs w:val="20"/>
                <w:lang w:val="id-ID"/>
              </w:rPr>
            </w:pPr>
            <w:r>
              <w:rPr>
                <w:rFonts w:ascii="Bookman Old Style" w:hAnsi="Bookman Old Style"/>
                <w:sz w:val="20"/>
                <w:szCs w:val="20"/>
                <w:lang w:val="id-ID"/>
              </w:rPr>
              <w:t>2.</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lang w:val="id-ID"/>
              </w:rPr>
              <w:t xml:space="preserve">Program </w:t>
            </w:r>
            <w:r w:rsidRPr="00DC3592">
              <w:rPr>
                <w:rFonts w:ascii="Bookman Old Style" w:hAnsi="Bookman Old Style" w:cs="Tahoma"/>
                <w:sz w:val="20"/>
                <w:szCs w:val="20"/>
              </w:rPr>
              <w:t>Penyediaan Perumahan</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4.390.301.940</w:t>
            </w:r>
          </w:p>
        </w:tc>
        <w:tc>
          <w:tcPr>
            <w:tcW w:w="1599" w:type="dxa"/>
            <w:vAlign w:val="center"/>
          </w:tcPr>
          <w:p w:rsidR="00AC6136" w:rsidRPr="005310B7" w:rsidRDefault="00AC6136" w:rsidP="00AC6136">
            <w:pPr>
              <w:rPr>
                <w:rFonts w:ascii="Bookman Old Style" w:hAnsi="Bookman Old Style"/>
                <w:sz w:val="20"/>
                <w:szCs w:val="20"/>
              </w:rPr>
            </w:pPr>
          </w:p>
        </w:tc>
      </w:tr>
      <w:tr w:rsidR="00AC6136" w:rsidRPr="005310B7" w:rsidTr="00A269B4">
        <w:trPr>
          <w:trHeight w:val="576"/>
        </w:trPr>
        <w:tc>
          <w:tcPr>
            <w:tcW w:w="560" w:type="dxa"/>
            <w:vAlign w:val="center"/>
          </w:tcPr>
          <w:p w:rsidR="00AC6136" w:rsidRPr="005310B7" w:rsidRDefault="00AC6136" w:rsidP="00AC6136">
            <w:pPr>
              <w:rPr>
                <w:rFonts w:ascii="Bookman Old Style" w:hAnsi="Bookman Old Style"/>
                <w:sz w:val="20"/>
                <w:szCs w:val="20"/>
                <w:lang w:val="id-ID"/>
              </w:rPr>
            </w:pPr>
            <w:r>
              <w:rPr>
                <w:rFonts w:ascii="Bookman Old Style" w:hAnsi="Bookman Old Style"/>
                <w:sz w:val="20"/>
                <w:szCs w:val="20"/>
                <w:lang w:val="id-ID"/>
              </w:rPr>
              <w:t>3.</w:t>
            </w:r>
          </w:p>
        </w:tc>
        <w:tc>
          <w:tcPr>
            <w:tcW w:w="4240" w:type="dxa"/>
            <w:vAlign w:val="center"/>
          </w:tcPr>
          <w:p w:rsidR="00AC6136" w:rsidRPr="00DC3592" w:rsidRDefault="00AC6136" w:rsidP="00AC6136">
            <w:pPr>
              <w:rPr>
                <w:rFonts w:ascii="Bookman Old Style" w:hAnsi="Bookman Old Style" w:cs="Tahoma"/>
                <w:sz w:val="20"/>
                <w:szCs w:val="20"/>
              </w:rPr>
            </w:pPr>
            <w:r w:rsidRPr="00DC3592">
              <w:rPr>
                <w:rFonts w:ascii="Bookman Old Style" w:hAnsi="Bookman Old Style" w:cs="Tahoma"/>
                <w:sz w:val="20"/>
                <w:szCs w:val="20"/>
              </w:rPr>
              <w:t>Peningkatan Sarana dan Prasarana Perumahan dan Permukiman</w:t>
            </w:r>
          </w:p>
        </w:tc>
        <w:tc>
          <w:tcPr>
            <w:tcW w:w="618" w:type="dxa"/>
            <w:tcBorders>
              <w:right w:val="nil"/>
            </w:tcBorders>
            <w:vAlign w:val="center"/>
          </w:tcPr>
          <w:p w:rsidR="00AC6136" w:rsidRPr="00DC3592" w:rsidRDefault="00AC6136" w:rsidP="00AC6136">
            <w:pPr>
              <w:jc w:val="right"/>
              <w:rPr>
                <w:rFonts w:ascii="Bookman Old Style" w:hAnsi="Bookman Old Style"/>
                <w:sz w:val="20"/>
                <w:szCs w:val="20"/>
                <w:lang w:val="id-ID"/>
              </w:rPr>
            </w:pPr>
            <w:r w:rsidRPr="00DC3592">
              <w:rPr>
                <w:rFonts w:ascii="Bookman Old Style" w:hAnsi="Bookman Old Style"/>
                <w:sz w:val="20"/>
                <w:szCs w:val="20"/>
                <w:lang w:val="id-ID"/>
              </w:rPr>
              <w:t>Rp.</w:t>
            </w:r>
          </w:p>
        </w:tc>
        <w:tc>
          <w:tcPr>
            <w:tcW w:w="2271" w:type="dxa"/>
            <w:tcBorders>
              <w:left w:val="nil"/>
            </w:tcBorders>
            <w:vAlign w:val="center"/>
          </w:tcPr>
          <w:p w:rsidR="00AC6136" w:rsidRPr="00DC3592" w:rsidRDefault="00AC6136" w:rsidP="00AC6136">
            <w:pPr>
              <w:jc w:val="right"/>
              <w:rPr>
                <w:rFonts w:ascii="Bookman Old Style" w:hAnsi="Bookman Old Style" w:cs="Tahoma"/>
                <w:sz w:val="20"/>
                <w:szCs w:val="20"/>
                <w:lang w:val="id-ID"/>
              </w:rPr>
            </w:pPr>
            <w:r>
              <w:rPr>
                <w:rFonts w:ascii="Bookman Old Style" w:hAnsi="Bookman Old Style" w:cs="Tahoma"/>
                <w:sz w:val="20"/>
                <w:szCs w:val="20"/>
                <w:lang w:val="id-ID"/>
              </w:rPr>
              <w:t>9.675.386.582</w:t>
            </w:r>
          </w:p>
        </w:tc>
        <w:tc>
          <w:tcPr>
            <w:tcW w:w="1599" w:type="dxa"/>
            <w:vAlign w:val="center"/>
          </w:tcPr>
          <w:p w:rsidR="00AC6136" w:rsidRPr="005310B7" w:rsidRDefault="00AC6136" w:rsidP="00AC6136">
            <w:pPr>
              <w:rPr>
                <w:rFonts w:ascii="Bookman Old Style" w:hAnsi="Bookman Old Style"/>
                <w:sz w:val="20"/>
                <w:szCs w:val="20"/>
              </w:rPr>
            </w:pPr>
          </w:p>
        </w:tc>
      </w:tr>
    </w:tbl>
    <w:p w:rsidR="00495796" w:rsidRDefault="00495796" w:rsidP="00495796">
      <w:pPr>
        <w:jc w:val="center"/>
        <w:rPr>
          <w:rFonts w:ascii="Bookman Old Style" w:hAnsi="Bookman Old Style"/>
          <w:sz w:val="24"/>
          <w:szCs w:val="24"/>
        </w:rPr>
      </w:pPr>
    </w:p>
    <w:p w:rsidR="00495796" w:rsidRDefault="00495796" w:rsidP="00495796">
      <w:pPr>
        <w:jc w:val="right"/>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593"/>
      </w:tblGrid>
      <w:tr w:rsidR="007206C4" w:rsidTr="007206C4">
        <w:tc>
          <w:tcPr>
            <w:tcW w:w="4477" w:type="dxa"/>
          </w:tcPr>
          <w:p w:rsidR="007206C4" w:rsidRDefault="007206C4" w:rsidP="007206C4">
            <w:pPr>
              <w:ind w:left="-720"/>
              <w:jc w:val="center"/>
              <w:rPr>
                <w:rFonts w:ascii="Bookman Old Style" w:hAnsi="Bookman Old Style"/>
              </w:rPr>
            </w:pPr>
            <w:r>
              <w:rPr>
                <w:rFonts w:ascii="Bookman Old Style" w:hAnsi="Bookman Old Style"/>
              </w:rPr>
              <w:t>Pihak Kedua,</w:t>
            </w:r>
          </w:p>
          <w:p w:rsidR="007206C4" w:rsidRDefault="007206C4" w:rsidP="007206C4">
            <w:pPr>
              <w:ind w:left="-720"/>
              <w:jc w:val="center"/>
              <w:rPr>
                <w:rFonts w:ascii="Bookman Old Style" w:hAnsi="Bookman Old Style"/>
              </w:rPr>
            </w:pPr>
          </w:p>
          <w:p w:rsidR="007206C4" w:rsidRDefault="007206C4" w:rsidP="007206C4">
            <w:pPr>
              <w:ind w:left="-720"/>
              <w:jc w:val="center"/>
              <w:rPr>
                <w:rFonts w:ascii="Bookman Old Style" w:hAnsi="Bookman Old Style"/>
              </w:rPr>
            </w:pPr>
          </w:p>
          <w:p w:rsidR="007206C4" w:rsidRDefault="007206C4" w:rsidP="007206C4">
            <w:pPr>
              <w:ind w:left="-720"/>
              <w:jc w:val="center"/>
              <w:rPr>
                <w:rFonts w:ascii="Bookman Old Style" w:hAnsi="Bookman Old Style"/>
              </w:rPr>
            </w:pPr>
          </w:p>
          <w:p w:rsidR="007206C4" w:rsidRDefault="007206C4" w:rsidP="007206C4">
            <w:pPr>
              <w:ind w:left="-720"/>
              <w:jc w:val="center"/>
              <w:rPr>
                <w:rFonts w:ascii="Bookman Old Style" w:hAnsi="Bookman Old Style"/>
              </w:rPr>
            </w:pPr>
          </w:p>
          <w:p w:rsidR="007206C4" w:rsidRDefault="007206C4" w:rsidP="007206C4">
            <w:pPr>
              <w:ind w:left="-720"/>
              <w:jc w:val="center"/>
              <w:rPr>
                <w:rFonts w:ascii="Bookman Old Style" w:hAnsi="Bookman Old Style"/>
              </w:rPr>
            </w:pPr>
          </w:p>
          <w:p w:rsidR="007206C4" w:rsidRDefault="007206C4" w:rsidP="007206C4">
            <w:pPr>
              <w:ind w:left="-720"/>
              <w:jc w:val="center"/>
              <w:rPr>
                <w:sz w:val="24"/>
                <w:szCs w:val="24"/>
              </w:rPr>
            </w:pPr>
            <w:r>
              <w:rPr>
                <w:rFonts w:ascii="Bookman Old Style" w:hAnsi="Bookman Old Style"/>
                <w:sz w:val="24"/>
                <w:szCs w:val="24"/>
                <w:lang w:val="id-ID"/>
              </w:rPr>
              <w:t>Amar Nurmansyah.,S.T.,M.Si</w:t>
            </w:r>
          </w:p>
        </w:tc>
        <w:tc>
          <w:tcPr>
            <w:tcW w:w="4593" w:type="dxa"/>
          </w:tcPr>
          <w:p w:rsidR="007206C4" w:rsidRDefault="007206C4" w:rsidP="007206C4">
            <w:pPr>
              <w:ind w:left="576"/>
              <w:jc w:val="center"/>
              <w:rPr>
                <w:rFonts w:ascii="Bookman Old Style" w:hAnsi="Bookman Old Style"/>
              </w:rPr>
            </w:pPr>
            <w:r>
              <w:rPr>
                <w:rFonts w:ascii="Bookman Old Style" w:hAnsi="Bookman Old Style"/>
              </w:rPr>
              <w:t xml:space="preserve">Pihak </w:t>
            </w:r>
            <w:r>
              <w:rPr>
                <w:rFonts w:ascii="Bookman Old Style" w:hAnsi="Bookman Old Style"/>
                <w:lang w:val="id-ID"/>
              </w:rPr>
              <w:t>Pertama</w:t>
            </w:r>
            <w:r>
              <w:rPr>
                <w:rFonts w:ascii="Bookman Old Style" w:hAnsi="Bookman Old Style"/>
              </w:rPr>
              <w:t>,</w:t>
            </w:r>
          </w:p>
          <w:p w:rsidR="007206C4" w:rsidRDefault="007206C4" w:rsidP="007206C4">
            <w:pPr>
              <w:ind w:left="576"/>
              <w:jc w:val="center"/>
              <w:rPr>
                <w:rFonts w:ascii="Bookman Old Style" w:hAnsi="Bookman Old Style"/>
              </w:rPr>
            </w:pPr>
          </w:p>
          <w:p w:rsidR="007206C4" w:rsidRDefault="007206C4" w:rsidP="007206C4">
            <w:pPr>
              <w:ind w:left="576"/>
              <w:jc w:val="center"/>
              <w:rPr>
                <w:rFonts w:ascii="Bookman Old Style" w:hAnsi="Bookman Old Style"/>
              </w:rPr>
            </w:pPr>
          </w:p>
          <w:p w:rsidR="007206C4" w:rsidRDefault="007206C4" w:rsidP="007206C4">
            <w:pPr>
              <w:ind w:left="576"/>
              <w:jc w:val="center"/>
              <w:rPr>
                <w:rFonts w:ascii="Bookman Old Style" w:hAnsi="Bookman Old Style"/>
              </w:rPr>
            </w:pPr>
          </w:p>
          <w:p w:rsidR="007206C4" w:rsidRDefault="007206C4" w:rsidP="007206C4">
            <w:pPr>
              <w:ind w:left="576"/>
              <w:jc w:val="center"/>
              <w:rPr>
                <w:rFonts w:ascii="Bookman Old Style" w:hAnsi="Bookman Old Style"/>
              </w:rPr>
            </w:pPr>
          </w:p>
          <w:p w:rsidR="007206C4" w:rsidRDefault="007206C4" w:rsidP="007206C4">
            <w:pPr>
              <w:ind w:left="576"/>
              <w:jc w:val="center"/>
              <w:rPr>
                <w:rFonts w:ascii="Bookman Old Style" w:hAnsi="Bookman Old Style"/>
              </w:rPr>
            </w:pPr>
          </w:p>
          <w:p w:rsidR="007206C4" w:rsidRDefault="007206C4" w:rsidP="007206C4">
            <w:pPr>
              <w:ind w:left="576"/>
              <w:jc w:val="center"/>
              <w:rPr>
                <w:sz w:val="24"/>
                <w:szCs w:val="24"/>
              </w:rPr>
            </w:pPr>
            <w:r>
              <w:rPr>
                <w:rFonts w:ascii="Bookman Old Style" w:hAnsi="Bookman Old Style"/>
                <w:sz w:val="24"/>
                <w:szCs w:val="24"/>
                <w:lang w:val="id-ID"/>
              </w:rPr>
              <w:t>Arief Rahman.SE</w:t>
            </w:r>
          </w:p>
        </w:tc>
      </w:tr>
    </w:tbl>
    <w:p w:rsidR="00495796" w:rsidRDefault="00495796" w:rsidP="00495796">
      <w:pPr>
        <w:rPr>
          <w:rFonts w:ascii="Bookman Old Style" w:hAnsi="Bookman Old Style"/>
          <w:sz w:val="24"/>
          <w:szCs w:val="24"/>
          <w:lang w:val="id-ID"/>
        </w:rPr>
      </w:pPr>
    </w:p>
    <w:p w:rsidR="00495796" w:rsidRDefault="00495796" w:rsidP="00495796">
      <w:pPr>
        <w:rPr>
          <w:rFonts w:ascii="Bookman Old Style" w:hAnsi="Bookman Old Style"/>
          <w:sz w:val="24"/>
          <w:szCs w:val="24"/>
          <w:lang w:val="id-ID"/>
        </w:rPr>
      </w:pPr>
    </w:p>
    <w:p w:rsidR="00495796" w:rsidRDefault="00495796" w:rsidP="00495796">
      <w:pPr>
        <w:rPr>
          <w:rFonts w:ascii="Bookman Old Style" w:hAnsi="Bookman Old Style"/>
          <w:sz w:val="24"/>
          <w:szCs w:val="24"/>
          <w:lang w:val="id-ID"/>
        </w:rPr>
      </w:pPr>
    </w:p>
    <w:p w:rsidR="00495796" w:rsidRDefault="00495796" w:rsidP="00495796">
      <w:pPr>
        <w:rPr>
          <w:rFonts w:ascii="Bookman Old Style" w:hAnsi="Bookman Old Style"/>
          <w:sz w:val="24"/>
          <w:szCs w:val="24"/>
          <w:lang w:val="id-ID"/>
        </w:rPr>
      </w:pPr>
    </w:p>
    <w:p w:rsidR="00495796" w:rsidRDefault="00495796" w:rsidP="00495796">
      <w:pPr>
        <w:rPr>
          <w:rFonts w:ascii="Bookman Old Style" w:hAnsi="Bookman Old Style"/>
          <w:sz w:val="24"/>
          <w:szCs w:val="24"/>
          <w:lang w:val="id-ID"/>
        </w:rPr>
      </w:pPr>
    </w:p>
    <w:p w:rsidR="00495796" w:rsidRDefault="00495796" w:rsidP="00495796">
      <w:pPr>
        <w:rPr>
          <w:rFonts w:ascii="Bookman Old Style" w:hAnsi="Bookman Old Style"/>
          <w:sz w:val="24"/>
          <w:szCs w:val="24"/>
          <w:lang w:val="id-ID"/>
        </w:rPr>
      </w:pPr>
    </w:p>
    <w:p w:rsidR="00495796" w:rsidRDefault="00495796" w:rsidP="00495796">
      <w:pPr>
        <w:rPr>
          <w:rFonts w:ascii="Bookman Old Style" w:hAnsi="Bookman Old Style"/>
          <w:sz w:val="24"/>
          <w:szCs w:val="24"/>
          <w:lang w:val="id-ID"/>
        </w:rPr>
      </w:pPr>
    </w:p>
    <w:sectPr w:rsidR="00495796" w:rsidSect="00773BD3">
      <w:pgSz w:w="11907" w:h="16839" w:code="9"/>
      <w:pgMar w:top="1152" w:right="1138" w:bottom="100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1829"/>
    <w:multiLevelType w:val="hybridMultilevel"/>
    <w:tmpl w:val="112C23C6"/>
    <w:lvl w:ilvl="0" w:tplc="1CA0AEC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173B93"/>
    <w:multiLevelType w:val="hybridMultilevel"/>
    <w:tmpl w:val="C6E6122A"/>
    <w:lvl w:ilvl="0" w:tplc="13EA3B56">
      <w:start w:val="1"/>
      <w:numFmt w:val="decimal"/>
      <w:lvlText w:val="%1."/>
      <w:lvlJc w:val="left"/>
      <w:pPr>
        <w:ind w:left="720" w:hanging="360"/>
      </w:pPr>
      <w:rPr>
        <w:rFonts w:ascii="Bookman Old Style" w:hAnsi="Bookman Old Style" w:cs="Arial"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DD1C38"/>
    <w:multiLevelType w:val="hybridMultilevel"/>
    <w:tmpl w:val="B37E79F4"/>
    <w:lvl w:ilvl="0" w:tplc="ABF20B7A">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5D"/>
    <w:rsid w:val="000006B5"/>
    <w:rsid w:val="0000171E"/>
    <w:rsid w:val="0000382A"/>
    <w:rsid w:val="0000401A"/>
    <w:rsid w:val="00007D3B"/>
    <w:rsid w:val="00016597"/>
    <w:rsid w:val="00021231"/>
    <w:rsid w:val="00023E9C"/>
    <w:rsid w:val="00024A4B"/>
    <w:rsid w:val="00025ED5"/>
    <w:rsid w:val="00030F94"/>
    <w:rsid w:val="00031F9E"/>
    <w:rsid w:val="00045683"/>
    <w:rsid w:val="000457A9"/>
    <w:rsid w:val="00047E03"/>
    <w:rsid w:val="00051B85"/>
    <w:rsid w:val="000578E8"/>
    <w:rsid w:val="00062C8D"/>
    <w:rsid w:val="00064363"/>
    <w:rsid w:val="00066EA3"/>
    <w:rsid w:val="0006732C"/>
    <w:rsid w:val="00067763"/>
    <w:rsid w:val="00070BFD"/>
    <w:rsid w:val="00072FAB"/>
    <w:rsid w:val="0007473E"/>
    <w:rsid w:val="00075D43"/>
    <w:rsid w:val="00080D0F"/>
    <w:rsid w:val="00083B85"/>
    <w:rsid w:val="0009012C"/>
    <w:rsid w:val="00090DFD"/>
    <w:rsid w:val="0009107C"/>
    <w:rsid w:val="00091C91"/>
    <w:rsid w:val="00093FAA"/>
    <w:rsid w:val="00094DF6"/>
    <w:rsid w:val="000964EC"/>
    <w:rsid w:val="000974BD"/>
    <w:rsid w:val="000A0B4D"/>
    <w:rsid w:val="000A1658"/>
    <w:rsid w:val="000A350D"/>
    <w:rsid w:val="000A4827"/>
    <w:rsid w:val="000A4AE1"/>
    <w:rsid w:val="000B0239"/>
    <w:rsid w:val="000B2A51"/>
    <w:rsid w:val="000B2E56"/>
    <w:rsid w:val="000B41A9"/>
    <w:rsid w:val="000C060C"/>
    <w:rsid w:val="000C16CD"/>
    <w:rsid w:val="000C3772"/>
    <w:rsid w:val="000C5B9C"/>
    <w:rsid w:val="000C75E3"/>
    <w:rsid w:val="000C7F2F"/>
    <w:rsid w:val="000D2CDF"/>
    <w:rsid w:val="000D320B"/>
    <w:rsid w:val="000D544E"/>
    <w:rsid w:val="000D74DC"/>
    <w:rsid w:val="000D7A04"/>
    <w:rsid w:val="000E55C3"/>
    <w:rsid w:val="000E65C4"/>
    <w:rsid w:val="000E700F"/>
    <w:rsid w:val="000F03C7"/>
    <w:rsid w:val="000F584E"/>
    <w:rsid w:val="000F6B8C"/>
    <w:rsid w:val="00101D89"/>
    <w:rsid w:val="00102EA7"/>
    <w:rsid w:val="00117FF4"/>
    <w:rsid w:val="001223A0"/>
    <w:rsid w:val="0012257B"/>
    <w:rsid w:val="00124BAD"/>
    <w:rsid w:val="00124FFE"/>
    <w:rsid w:val="00127AEA"/>
    <w:rsid w:val="0013142F"/>
    <w:rsid w:val="00134B9B"/>
    <w:rsid w:val="0013582E"/>
    <w:rsid w:val="00135DE0"/>
    <w:rsid w:val="001375C3"/>
    <w:rsid w:val="00140DF8"/>
    <w:rsid w:val="00140E57"/>
    <w:rsid w:val="00141F5D"/>
    <w:rsid w:val="00143024"/>
    <w:rsid w:val="00143428"/>
    <w:rsid w:val="00147240"/>
    <w:rsid w:val="00147E96"/>
    <w:rsid w:val="00151FB1"/>
    <w:rsid w:val="001552CB"/>
    <w:rsid w:val="00161277"/>
    <w:rsid w:val="00161645"/>
    <w:rsid w:val="001618AC"/>
    <w:rsid w:val="001671D3"/>
    <w:rsid w:val="001708D8"/>
    <w:rsid w:val="001711DF"/>
    <w:rsid w:val="00171489"/>
    <w:rsid w:val="0017368A"/>
    <w:rsid w:val="00174A5C"/>
    <w:rsid w:val="001754A0"/>
    <w:rsid w:val="00176C25"/>
    <w:rsid w:val="00177950"/>
    <w:rsid w:val="001827C1"/>
    <w:rsid w:val="00183CB7"/>
    <w:rsid w:val="001840C5"/>
    <w:rsid w:val="00184303"/>
    <w:rsid w:val="00191F20"/>
    <w:rsid w:val="0019296E"/>
    <w:rsid w:val="001960C7"/>
    <w:rsid w:val="001962C9"/>
    <w:rsid w:val="001A55C7"/>
    <w:rsid w:val="001B0234"/>
    <w:rsid w:val="001B1E72"/>
    <w:rsid w:val="001B4ADC"/>
    <w:rsid w:val="001D3DD2"/>
    <w:rsid w:val="001E035D"/>
    <w:rsid w:val="001E16F2"/>
    <w:rsid w:val="001E1E54"/>
    <w:rsid w:val="001E2331"/>
    <w:rsid w:val="001E2773"/>
    <w:rsid w:val="001E4077"/>
    <w:rsid w:val="001E6FA2"/>
    <w:rsid w:val="001E70AD"/>
    <w:rsid w:val="001F0BD5"/>
    <w:rsid w:val="001F1444"/>
    <w:rsid w:val="001F414B"/>
    <w:rsid w:val="001F4234"/>
    <w:rsid w:val="001F44DD"/>
    <w:rsid w:val="001F7384"/>
    <w:rsid w:val="00200667"/>
    <w:rsid w:val="00203A92"/>
    <w:rsid w:val="002041F1"/>
    <w:rsid w:val="00210120"/>
    <w:rsid w:val="00216CB2"/>
    <w:rsid w:val="0022063A"/>
    <w:rsid w:val="00220712"/>
    <w:rsid w:val="00220CA7"/>
    <w:rsid w:val="00223AF6"/>
    <w:rsid w:val="00224878"/>
    <w:rsid w:val="002249E8"/>
    <w:rsid w:val="00226DCE"/>
    <w:rsid w:val="00227191"/>
    <w:rsid w:val="00232EE0"/>
    <w:rsid w:val="00234C06"/>
    <w:rsid w:val="00234EC1"/>
    <w:rsid w:val="00240DC0"/>
    <w:rsid w:val="00241696"/>
    <w:rsid w:val="00241FBA"/>
    <w:rsid w:val="00243F7A"/>
    <w:rsid w:val="002463D4"/>
    <w:rsid w:val="00252AD2"/>
    <w:rsid w:val="00254C40"/>
    <w:rsid w:val="002573E6"/>
    <w:rsid w:val="00260CB0"/>
    <w:rsid w:val="00272B5D"/>
    <w:rsid w:val="00272F9C"/>
    <w:rsid w:val="0027302A"/>
    <w:rsid w:val="00274E4E"/>
    <w:rsid w:val="00277E6A"/>
    <w:rsid w:val="002804D7"/>
    <w:rsid w:val="00280AA3"/>
    <w:rsid w:val="00283401"/>
    <w:rsid w:val="002835FF"/>
    <w:rsid w:val="0029439D"/>
    <w:rsid w:val="00295981"/>
    <w:rsid w:val="002A7C9D"/>
    <w:rsid w:val="002B13B5"/>
    <w:rsid w:val="002B1564"/>
    <w:rsid w:val="002B15F1"/>
    <w:rsid w:val="002B2AB0"/>
    <w:rsid w:val="002C5B43"/>
    <w:rsid w:val="002D2207"/>
    <w:rsid w:val="002D30C6"/>
    <w:rsid w:val="002D464A"/>
    <w:rsid w:val="002D5982"/>
    <w:rsid w:val="002D5A97"/>
    <w:rsid w:val="002E1AAE"/>
    <w:rsid w:val="002E2D39"/>
    <w:rsid w:val="002E3A62"/>
    <w:rsid w:val="002E53A5"/>
    <w:rsid w:val="002F01FB"/>
    <w:rsid w:val="002F07A8"/>
    <w:rsid w:val="002F2B6C"/>
    <w:rsid w:val="002F2FC8"/>
    <w:rsid w:val="002F375E"/>
    <w:rsid w:val="002F449E"/>
    <w:rsid w:val="002F64FA"/>
    <w:rsid w:val="002F73B5"/>
    <w:rsid w:val="003031FE"/>
    <w:rsid w:val="00304C4E"/>
    <w:rsid w:val="0030542F"/>
    <w:rsid w:val="0030759B"/>
    <w:rsid w:val="00313CB4"/>
    <w:rsid w:val="003214A2"/>
    <w:rsid w:val="00321892"/>
    <w:rsid w:val="00323746"/>
    <w:rsid w:val="003306EB"/>
    <w:rsid w:val="0033178D"/>
    <w:rsid w:val="003359AB"/>
    <w:rsid w:val="00336BBB"/>
    <w:rsid w:val="00336FC8"/>
    <w:rsid w:val="00341806"/>
    <w:rsid w:val="0034303A"/>
    <w:rsid w:val="00345146"/>
    <w:rsid w:val="0034585C"/>
    <w:rsid w:val="003544A6"/>
    <w:rsid w:val="00354BD5"/>
    <w:rsid w:val="003576A7"/>
    <w:rsid w:val="003634DF"/>
    <w:rsid w:val="00363AA3"/>
    <w:rsid w:val="00364D73"/>
    <w:rsid w:val="003724D1"/>
    <w:rsid w:val="00375075"/>
    <w:rsid w:val="003767CD"/>
    <w:rsid w:val="00380EEE"/>
    <w:rsid w:val="00394683"/>
    <w:rsid w:val="003979A0"/>
    <w:rsid w:val="003A39A3"/>
    <w:rsid w:val="003A3C63"/>
    <w:rsid w:val="003B151B"/>
    <w:rsid w:val="003B2B53"/>
    <w:rsid w:val="003B4519"/>
    <w:rsid w:val="003B528C"/>
    <w:rsid w:val="003B715D"/>
    <w:rsid w:val="003C6F8D"/>
    <w:rsid w:val="003D038A"/>
    <w:rsid w:val="003D19D8"/>
    <w:rsid w:val="003D2789"/>
    <w:rsid w:val="003D2B4E"/>
    <w:rsid w:val="003D532D"/>
    <w:rsid w:val="003E2EC2"/>
    <w:rsid w:val="003E728B"/>
    <w:rsid w:val="003F3DB7"/>
    <w:rsid w:val="003F5D91"/>
    <w:rsid w:val="003F7C40"/>
    <w:rsid w:val="004056F5"/>
    <w:rsid w:val="004067AA"/>
    <w:rsid w:val="0040685A"/>
    <w:rsid w:val="00407CFF"/>
    <w:rsid w:val="004103AD"/>
    <w:rsid w:val="00413605"/>
    <w:rsid w:val="00415EC5"/>
    <w:rsid w:val="00422292"/>
    <w:rsid w:val="00426688"/>
    <w:rsid w:val="004276C1"/>
    <w:rsid w:val="0043052F"/>
    <w:rsid w:val="00431188"/>
    <w:rsid w:val="00437200"/>
    <w:rsid w:val="004403D8"/>
    <w:rsid w:val="004503B6"/>
    <w:rsid w:val="00452DF1"/>
    <w:rsid w:val="00452EC9"/>
    <w:rsid w:val="004547B0"/>
    <w:rsid w:val="0045719F"/>
    <w:rsid w:val="00460C59"/>
    <w:rsid w:val="00462F03"/>
    <w:rsid w:val="004649F2"/>
    <w:rsid w:val="00464DBD"/>
    <w:rsid w:val="00465D13"/>
    <w:rsid w:val="00467530"/>
    <w:rsid w:val="00467804"/>
    <w:rsid w:val="004725BB"/>
    <w:rsid w:val="00474976"/>
    <w:rsid w:val="00474C06"/>
    <w:rsid w:val="00475BDD"/>
    <w:rsid w:val="00482D6D"/>
    <w:rsid w:val="004844A9"/>
    <w:rsid w:val="00486B49"/>
    <w:rsid w:val="0048779F"/>
    <w:rsid w:val="004877C4"/>
    <w:rsid w:val="00491BC9"/>
    <w:rsid w:val="00493772"/>
    <w:rsid w:val="00494439"/>
    <w:rsid w:val="00495796"/>
    <w:rsid w:val="0049799D"/>
    <w:rsid w:val="004A0708"/>
    <w:rsid w:val="004A0C8D"/>
    <w:rsid w:val="004A1EAB"/>
    <w:rsid w:val="004A25E0"/>
    <w:rsid w:val="004A494C"/>
    <w:rsid w:val="004A4A97"/>
    <w:rsid w:val="004A5524"/>
    <w:rsid w:val="004B07C2"/>
    <w:rsid w:val="004B7819"/>
    <w:rsid w:val="004D05DD"/>
    <w:rsid w:val="004D7698"/>
    <w:rsid w:val="004E1B5E"/>
    <w:rsid w:val="004E209F"/>
    <w:rsid w:val="004E55F5"/>
    <w:rsid w:val="004E5B04"/>
    <w:rsid w:val="004F45FD"/>
    <w:rsid w:val="004F4A6E"/>
    <w:rsid w:val="00502C2C"/>
    <w:rsid w:val="00503319"/>
    <w:rsid w:val="00506C7E"/>
    <w:rsid w:val="0050767D"/>
    <w:rsid w:val="00507FBE"/>
    <w:rsid w:val="00513F12"/>
    <w:rsid w:val="00520E5A"/>
    <w:rsid w:val="00523892"/>
    <w:rsid w:val="005310B7"/>
    <w:rsid w:val="00533ACF"/>
    <w:rsid w:val="00542EB3"/>
    <w:rsid w:val="0054358B"/>
    <w:rsid w:val="00550FB7"/>
    <w:rsid w:val="00554D52"/>
    <w:rsid w:val="00562E11"/>
    <w:rsid w:val="00564FFE"/>
    <w:rsid w:val="0056782B"/>
    <w:rsid w:val="00571426"/>
    <w:rsid w:val="00571D5A"/>
    <w:rsid w:val="00574BDF"/>
    <w:rsid w:val="00574FD2"/>
    <w:rsid w:val="00580082"/>
    <w:rsid w:val="00581CAF"/>
    <w:rsid w:val="005866E2"/>
    <w:rsid w:val="0058758A"/>
    <w:rsid w:val="005A4EAD"/>
    <w:rsid w:val="005A7420"/>
    <w:rsid w:val="005B0468"/>
    <w:rsid w:val="005B39A2"/>
    <w:rsid w:val="005B7A11"/>
    <w:rsid w:val="005C2081"/>
    <w:rsid w:val="005C2422"/>
    <w:rsid w:val="005C5B59"/>
    <w:rsid w:val="005D0485"/>
    <w:rsid w:val="005D3887"/>
    <w:rsid w:val="005D4311"/>
    <w:rsid w:val="005D4515"/>
    <w:rsid w:val="005D6CDC"/>
    <w:rsid w:val="005E0B87"/>
    <w:rsid w:val="005E18D4"/>
    <w:rsid w:val="005F09AB"/>
    <w:rsid w:val="005F277D"/>
    <w:rsid w:val="005F2D45"/>
    <w:rsid w:val="005F3083"/>
    <w:rsid w:val="005F390A"/>
    <w:rsid w:val="005F3A6F"/>
    <w:rsid w:val="005F3F25"/>
    <w:rsid w:val="005F4D0C"/>
    <w:rsid w:val="00600B08"/>
    <w:rsid w:val="00601E50"/>
    <w:rsid w:val="006025DB"/>
    <w:rsid w:val="00604B90"/>
    <w:rsid w:val="0060770D"/>
    <w:rsid w:val="00612D96"/>
    <w:rsid w:val="00614A0F"/>
    <w:rsid w:val="006176FE"/>
    <w:rsid w:val="006207A4"/>
    <w:rsid w:val="00621528"/>
    <w:rsid w:val="006228C6"/>
    <w:rsid w:val="006235A0"/>
    <w:rsid w:val="00623A72"/>
    <w:rsid w:val="00624EE1"/>
    <w:rsid w:val="0062669F"/>
    <w:rsid w:val="00627376"/>
    <w:rsid w:val="0062744D"/>
    <w:rsid w:val="0062797F"/>
    <w:rsid w:val="006336D7"/>
    <w:rsid w:val="00635EC9"/>
    <w:rsid w:val="00636C74"/>
    <w:rsid w:val="00643C63"/>
    <w:rsid w:val="0065130D"/>
    <w:rsid w:val="00651ACC"/>
    <w:rsid w:val="00660E07"/>
    <w:rsid w:val="00662FE1"/>
    <w:rsid w:val="006631DC"/>
    <w:rsid w:val="00665AE5"/>
    <w:rsid w:val="00667643"/>
    <w:rsid w:val="00670AB8"/>
    <w:rsid w:val="0067149F"/>
    <w:rsid w:val="00672C93"/>
    <w:rsid w:val="006745A8"/>
    <w:rsid w:val="006768B4"/>
    <w:rsid w:val="006A1C7A"/>
    <w:rsid w:val="006A4E73"/>
    <w:rsid w:val="006A51E2"/>
    <w:rsid w:val="006A5D72"/>
    <w:rsid w:val="006A6B31"/>
    <w:rsid w:val="006B439D"/>
    <w:rsid w:val="006B48D3"/>
    <w:rsid w:val="006D0F96"/>
    <w:rsid w:val="006D477C"/>
    <w:rsid w:val="006D58E6"/>
    <w:rsid w:val="006E5832"/>
    <w:rsid w:val="006F5D5A"/>
    <w:rsid w:val="006F6A58"/>
    <w:rsid w:val="006F7EA9"/>
    <w:rsid w:val="00700722"/>
    <w:rsid w:val="0070213D"/>
    <w:rsid w:val="00704B19"/>
    <w:rsid w:val="00704F98"/>
    <w:rsid w:val="00705A2E"/>
    <w:rsid w:val="00705C1D"/>
    <w:rsid w:val="00705CDE"/>
    <w:rsid w:val="007076A4"/>
    <w:rsid w:val="007126F5"/>
    <w:rsid w:val="00715076"/>
    <w:rsid w:val="007160A0"/>
    <w:rsid w:val="007206C4"/>
    <w:rsid w:val="00724C37"/>
    <w:rsid w:val="007306C8"/>
    <w:rsid w:val="00731C87"/>
    <w:rsid w:val="00737704"/>
    <w:rsid w:val="00737D6F"/>
    <w:rsid w:val="007433CB"/>
    <w:rsid w:val="00743405"/>
    <w:rsid w:val="00744B39"/>
    <w:rsid w:val="007460E8"/>
    <w:rsid w:val="00747B7E"/>
    <w:rsid w:val="00750A98"/>
    <w:rsid w:val="0075219A"/>
    <w:rsid w:val="00752C5E"/>
    <w:rsid w:val="00756A91"/>
    <w:rsid w:val="00757E5E"/>
    <w:rsid w:val="00763923"/>
    <w:rsid w:val="00766D47"/>
    <w:rsid w:val="00772A40"/>
    <w:rsid w:val="00772DFE"/>
    <w:rsid w:val="00773BD3"/>
    <w:rsid w:val="00775A51"/>
    <w:rsid w:val="00780A6E"/>
    <w:rsid w:val="0079038D"/>
    <w:rsid w:val="00794D4D"/>
    <w:rsid w:val="007979EF"/>
    <w:rsid w:val="00797BAF"/>
    <w:rsid w:val="007A1209"/>
    <w:rsid w:val="007A3552"/>
    <w:rsid w:val="007A423C"/>
    <w:rsid w:val="007A4D50"/>
    <w:rsid w:val="007A7350"/>
    <w:rsid w:val="007A751B"/>
    <w:rsid w:val="007B2272"/>
    <w:rsid w:val="007C04AF"/>
    <w:rsid w:val="007C0AAB"/>
    <w:rsid w:val="007C11DA"/>
    <w:rsid w:val="007C1509"/>
    <w:rsid w:val="007C2B55"/>
    <w:rsid w:val="007C5708"/>
    <w:rsid w:val="007D1673"/>
    <w:rsid w:val="007D17A5"/>
    <w:rsid w:val="007D324A"/>
    <w:rsid w:val="007E694E"/>
    <w:rsid w:val="007F0594"/>
    <w:rsid w:val="007F17EF"/>
    <w:rsid w:val="007F31D5"/>
    <w:rsid w:val="007F372D"/>
    <w:rsid w:val="007F4499"/>
    <w:rsid w:val="007F5BA3"/>
    <w:rsid w:val="007F7DDB"/>
    <w:rsid w:val="008019D3"/>
    <w:rsid w:val="008032B7"/>
    <w:rsid w:val="008056B2"/>
    <w:rsid w:val="00806E7E"/>
    <w:rsid w:val="00811654"/>
    <w:rsid w:val="008116EB"/>
    <w:rsid w:val="00812ABB"/>
    <w:rsid w:val="00814860"/>
    <w:rsid w:val="008153D9"/>
    <w:rsid w:val="00820D88"/>
    <w:rsid w:val="00823424"/>
    <w:rsid w:val="008270E9"/>
    <w:rsid w:val="00827B1E"/>
    <w:rsid w:val="00832A18"/>
    <w:rsid w:val="00835045"/>
    <w:rsid w:val="00835D58"/>
    <w:rsid w:val="00837873"/>
    <w:rsid w:val="0084492C"/>
    <w:rsid w:val="00844B0F"/>
    <w:rsid w:val="00846B5C"/>
    <w:rsid w:val="00854B44"/>
    <w:rsid w:val="0085731A"/>
    <w:rsid w:val="00863CBE"/>
    <w:rsid w:val="008658D3"/>
    <w:rsid w:val="00867D4E"/>
    <w:rsid w:val="00872A98"/>
    <w:rsid w:val="008801F8"/>
    <w:rsid w:val="00881023"/>
    <w:rsid w:val="008816E5"/>
    <w:rsid w:val="00881F1A"/>
    <w:rsid w:val="00884A1C"/>
    <w:rsid w:val="00887510"/>
    <w:rsid w:val="008879D4"/>
    <w:rsid w:val="00894AC1"/>
    <w:rsid w:val="00897488"/>
    <w:rsid w:val="008A245D"/>
    <w:rsid w:val="008A318F"/>
    <w:rsid w:val="008A3947"/>
    <w:rsid w:val="008A4217"/>
    <w:rsid w:val="008A55D1"/>
    <w:rsid w:val="008B038D"/>
    <w:rsid w:val="008B2833"/>
    <w:rsid w:val="008B69CB"/>
    <w:rsid w:val="008B77C2"/>
    <w:rsid w:val="008C107F"/>
    <w:rsid w:val="008C65A4"/>
    <w:rsid w:val="008D05A5"/>
    <w:rsid w:val="008D1AF9"/>
    <w:rsid w:val="008E2B38"/>
    <w:rsid w:val="008E72CD"/>
    <w:rsid w:val="008F045E"/>
    <w:rsid w:val="008F0790"/>
    <w:rsid w:val="008F2FDC"/>
    <w:rsid w:val="008F3954"/>
    <w:rsid w:val="008F5010"/>
    <w:rsid w:val="009145A7"/>
    <w:rsid w:val="0091605E"/>
    <w:rsid w:val="00921D4E"/>
    <w:rsid w:val="00922F32"/>
    <w:rsid w:val="0092512A"/>
    <w:rsid w:val="009317B7"/>
    <w:rsid w:val="009328AB"/>
    <w:rsid w:val="00947525"/>
    <w:rsid w:val="00951C07"/>
    <w:rsid w:val="0095516B"/>
    <w:rsid w:val="00957F9F"/>
    <w:rsid w:val="009608BF"/>
    <w:rsid w:val="00960F1B"/>
    <w:rsid w:val="00961F71"/>
    <w:rsid w:val="0096479A"/>
    <w:rsid w:val="00965C9D"/>
    <w:rsid w:val="00967642"/>
    <w:rsid w:val="00975D7C"/>
    <w:rsid w:val="00977CB5"/>
    <w:rsid w:val="00985FD3"/>
    <w:rsid w:val="0099348B"/>
    <w:rsid w:val="0099487A"/>
    <w:rsid w:val="009A3900"/>
    <w:rsid w:val="009A7D44"/>
    <w:rsid w:val="009B3297"/>
    <w:rsid w:val="009B49B5"/>
    <w:rsid w:val="009B54DB"/>
    <w:rsid w:val="009B5594"/>
    <w:rsid w:val="009B5CEE"/>
    <w:rsid w:val="009B6D56"/>
    <w:rsid w:val="009B72B9"/>
    <w:rsid w:val="009C3B5A"/>
    <w:rsid w:val="009D6406"/>
    <w:rsid w:val="009E4ABA"/>
    <w:rsid w:val="009E663A"/>
    <w:rsid w:val="009E679E"/>
    <w:rsid w:val="009E6DCA"/>
    <w:rsid w:val="009E78D4"/>
    <w:rsid w:val="009E7ACA"/>
    <w:rsid w:val="009F467E"/>
    <w:rsid w:val="009F5C61"/>
    <w:rsid w:val="009F68B6"/>
    <w:rsid w:val="00A03403"/>
    <w:rsid w:val="00A03D5B"/>
    <w:rsid w:val="00A049EF"/>
    <w:rsid w:val="00A051BE"/>
    <w:rsid w:val="00A0557D"/>
    <w:rsid w:val="00A061C1"/>
    <w:rsid w:val="00A064A7"/>
    <w:rsid w:val="00A0703C"/>
    <w:rsid w:val="00A11885"/>
    <w:rsid w:val="00A12B7A"/>
    <w:rsid w:val="00A13D98"/>
    <w:rsid w:val="00A1439E"/>
    <w:rsid w:val="00A172A8"/>
    <w:rsid w:val="00A20BE6"/>
    <w:rsid w:val="00A22675"/>
    <w:rsid w:val="00A22BD6"/>
    <w:rsid w:val="00A24744"/>
    <w:rsid w:val="00A269B4"/>
    <w:rsid w:val="00A26D27"/>
    <w:rsid w:val="00A34B5C"/>
    <w:rsid w:val="00A44DD4"/>
    <w:rsid w:val="00A500E3"/>
    <w:rsid w:val="00A500FB"/>
    <w:rsid w:val="00A50EBF"/>
    <w:rsid w:val="00A52481"/>
    <w:rsid w:val="00A651A2"/>
    <w:rsid w:val="00A65266"/>
    <w:rsid w:val="00A65466"/>
    <w:rsid w:val="00A65FC5"/>
    <w:rsid w:val="00A67E97"/>
    <w:rsid w:val="00A70341"/>
    <w:rsid w:val="00A73455"/>
    <w:rsid w:val="00A77C4A"/>
    <w:rsid w:val="00A83D64"/>
    <w:rsid w:val="00A85DA1"/>
    <w:rsid w:val="00A91AFB"/>
    <w:rsid w:val="00A9205D"/>
    <w:rsid w:val="00A92D07"/>
    <w:rsid w:val="00A93902"/>
    <w:rsid w:val="00A95D55"/>
    <w:rsid w:val="00AA45AE"/>
    <w:rsid w:val="00AA67A5"/>
    <w:rsid w:val="00AA6AF6"/>
    <w:rsid w:val="00AB38C2"/>
    <w:rsid w:val="00AB54C0"/>
    <w:rsid w:val="00AB7680"/>
    <w:rsid w:val="00AC0965"/>
    <w:rsid w:val="00AC2B01"/>
    <w:rsid w:val="00AC6136"/>
    <w:rsid w:val="00AC6599"/>
    <w:rsid w:val="00AD3DD5"/>
    <w:rsid w:val="00AD4602"/>
    <w:rsid w:val="00AE0075"/>
    <w:rsid w:val="00AE0759"/>
    <w:rsid w:val="00AE2595"/>
    <w:rsid w:val="00AE57CC"/>
    <w:rsid w:val="00AE65D2"/>
    <w:rsid w:val="00AF0434"/>
    <w:rsid w:val="00AF4079"/>
    <w:rsid w:val="00AF5C38"/>
    <w:rsid w:val="00B02B40"/>
    <w:rsid w:val="00B03113"/>
    <w:rsid w:val="00B04278"/>
    <w:rsid w:val="00B16157"/>
    <w:rsid w:val="00B226A4"/>
    <w:rsid w:val="00B231F3"/>
    <w:rsid w:val="00B2626E"/>
    <w:rsid w:val="00B276EC"/>
    <w:rsid w:val="00B34149"/>
    <w:rsid w:val="00B37D07"/>
    <w:rsid w:val="00B44CC8"/>
    <w:rsid w:val="00B453CA"/>
    <w:rsid w:val="00B47095"/>
    <w:rsid w:val="00B51EB0"/>
    <w:rsid w:val="00B54540"/>
    <w:rsid w:val="00B55785"/>
    <w:rsid w:val="00B55FB6"/>
    <w:rsid w:val="00B6218F"/>
    <w:rsid w:val="00B810CD"/>
    <w:rsid w:val="00B821F3"/>
    <w:rsid w:val="00B822FC"/>
    <w:rsid w:val="00B82392"/>
    <w:rsid w:val="00B8419F"/>
    <w:rsid w:val="00B849E7"/>
    <w:rsid w:val="00B86363"/>
    <w:rsid w:val="00B923DE"/>
    <w:rsid w:val="00B9493B"/>
    <w:rsid w:val="00B94D9B"/>
    <w:rsid w:val="00B96560"/>
    <w:rsid w:val="00BA22B6"/>
    <w:rsid w:val="00BA2B8E"/>
    <w:rsid w:val="00BA437C"/>
    <w:rsid w:val="00BB75EE"/>
    <w:rsid w:val="00BB7911"/>
    <w:rsid w:val="00BC045E"/>
    <w:rsid w:val="00BC28EC"/>
    <w:rsid w:val="00BC327C"/>
    <w:rsid w:val="00BC3E04"/>
    <w:rsid w:val="00BC4E51"/>
    <w:rsid w:val="00BC7580"/>
    <w:rsid w:val="00BD157D"/>
    <w:rsid w:val="00BD2C3D"/>
    <w:rsid w:val="00BD4221"/>
    <w:rsid w:val="00BD4BB5"/>
    <w:rsid w:val="00BD5722"/>
    <w:rsid w:val="00BD6897"/>
    <w:rsid w:val="00BD7A5B"/>
    <w:rsid w:val="00BE1EFA"/>
    <w:rsid w:val="00BE32D8"/>
    <w:rsid w:val="00BE6839"/>
    <w:rsid w:val="00BE6B96"/>
    <w:rsid w:val="00BF13C0"/>
    <w:rsid w:val="00BF1E22"/>
    <w:rsid w:val="00BF1F93"/>
    <w:rsid w:val="00C012CA"/>
    <w:rsid w:val="00C016A1"/>
    <w:rsid w:val="00C0761D"/>
    <w:rsid w:val="00C12A1F"/>
    <w:rsid w:val="00C155ED"/>
    <w:rsid w:val="00C20635"/>
    <w:rsid w:val="00C2708B"/>
    <w:rsid w:val="00C336C8"/>
    <w:rsid w:val="00C35C5C"/>
    <w:rsid w:val="00C35C81"/>
    <w:rsid w:val="00C363CE"/>
    <w:rsid w:val="00C3722D"/>
    <w:rsid w:val="00C406FF"/>
    <w:rsid w:val="00C407C0"/>
    <w:rsid w:val="00C41EA3"/>
    <w:rsid w:val="00C427C9"/>
    <w:rsid w:val="00C42A6E"/>
    <w:rsid w:val="00C454ED"/>
    <w:rsid w:val="00C455FA"/>
    <w:rsid w:val="00C53967"/>
    <w:rsid w:val="00C61BF1"/>
    <w:rsid w:val="00C64962"/>
    <w:rsid w:val="00C65B0A"/>
    <w:rsid w:val="00C66EAF"/>
    <w:rsid w:val="00C753FC"/>
    <w:rsid w:val="00C7752C"/>
    <w:rsid w:val="00C8001F"/>
    <w:rsid w:val="00C8234E"/>
    <w:rsid w:val="00C837F5"/>
    <w:rsid w:val="00C84194"/>
    <w:rsid w:val="00C84AF6"/>
    <w:rsid w:val="00C856FF"/>
    <w:rsid w:val="00C93654"/>
    <w:rsid w:val="00C9415C"/>
    <w:rsid w:val="00C9444F"/>
    <w:rsid w:val="00C94933"/>
    <w:rsid w:val="00C952BF"/>
    <w:rsid w:val="00CA4206"/>
    <w:rsid w:val="00CA4E6E"/>
    <w:rsid w:val="00CA7CEA"/>
    <w:rsid w:val="00CB1F85"/>
    <w:rsid w:val="00CB2779"/>
    <w:rsid w:val="00CB646C"/>
    <w:rsid w:val="00CB6BAD"/>
    <w:rsid w:val="00CB6CD4"/>
    <w:rsid w:val="00CC1A94"/>
    <w:rsid w:val="00CC1F86"/>
    <w:rsid w:val="00CC3021"/>
    <w:rsid w:val="00CC60B5"/>
    <w:rsid w:val="00CD0D81"/>
    <w:rsid w:val="00CD5F55"/>
    <w:rsid w:val="00CE3472"/>
    <w:rsid w:val="00CE59AA"/>
    <w:rsid w:val="00CE7D24"/>
    <w:rsid w:val="00CF0D53"/>
    <w:rsid w:val="00CF4B40"/>
    <w:rsid w:val="00CF69B3"/>
    <w:rsid w:val="00D02F38"/>
    <w:rsid w:val="00D05A7D"/>
    <w:rsid w:val="00D05DEF"/>
    <w:rsid w:val="00D0794F"/>
    <w:rsid w:val="00D07EB5"/>
    <w:rsid w:val="00D12783"/>
    <w:rsid w:val="00D145C7"/>
    <w:rsid w:val="00D1492F"/>
    <w:rsid w:val="00D15762"/>
    <w:rsid w:val="00D2134B"/>
    <w:rsid w:val="00D21A46"/>
    <w:rsid w:val="00D2365F"/>
    <w:rsid w:val="00D25635"/>
    <w:rsid w:val="00D25F6C"/>
    <w:rsid w:val="00D267BB"/>
    <w:rsid w:val="00D27570"/>
    <w:rsid w:val="00D3046A"/>
    <w:rsid w:val="00D40A26"/>
    <w:rsid w:val="00D43654"/>
    <w:rsid w:val="00D4375B"/>
    <w:rsid w:val="00D47CAE"/>
    <w:rsid w:val="00D50924"/>
    <w:rsid w:val="00D56F8C"/>
    <w:rsid w:val="00D57BF8"/>
    <w:rsid w:val="00D64B24"/>
    <w:rsid w:val="00D658C3"/>
    <w:rsid w:val="00D65C67"/>
    <w:rsid w:val="00D67896"/>
    <w:rsid w:val="00D701E8"/>
    <w:rsid w:val="00D70239"/>
    <w:rsid w:val="00D7033B"/>
    <w:rsid w:val="00D74EED"/>
    <w:rsid w:val="00D8355C"/>
    <w:rsid w:val="00D8433B"/>
    <w:rsid w:val="00D8744E"/>
    <w:rsid w:val="00D916EA"/>
    <w:rsid w:val="00D94204"/>
    <w:rsid w:val="00D94931"/>
    <w:rsid w:val="00DA10A7"/>
    <w:rsid w:val="00DA2FFE"/>
    <w:rsid w:val="00DA5920"/>
    <w:rsid w:val="00DA6A85"/>
    <w:rsid w:val="00DB41F8"/>
    <w:rsid w:val="00DC3592"/>
    <w:rsid w:val="00DC5B84"/>
    <w:rsid w:val="00DD1A49"/>
    <w:rsid w:val="00DD22A8"/>
    <w:rsid w:val="00DD4D5F"/>
    <w:rsid w:val="00DD6B50"/>
    <w:rsid w:val="00DD79D9"/>
    <w:rsid w:val="00DE0071"/>
    <w:rsid w:val="00DE1691"/>
    <w:rsid w:val="00DE1927"/>
    <w:rsid w:val="00DE4037"/>
    <w:rsid w:val="00DE5593"/>
    <w:rsid w:val="00DE71B1"/>
    <w:rsid w:val="00DE727E"/>
    <w:rsid w:val="00DE768F"/>
    <w:rsid w:val="00DF0328"/>
    <w:rsid w:val="00DF218F"/>
    <w:rsid w:val="00DF28E1"/>
    <w:rsid w:val="00DF357E"/>
    <w:rsid w:val="00DF4312"/>
    <w:rsid w:val="00DF77E3"/>
    <w:rsid w:val="00E03C83"/>
    <w:rsid w:val="00E061FF"/>
    <w:rsid w:val="00E10180"/>
    <w:rsid w:val="00E11F70"/>
    <w:rsid w:val="00E12D94"/>
    <w:rsid w:val="00E12ECE"/>
    <w:rsid w:val="00E14BBC"/>
    <w:rsid w:val="00E15940"/>
    <w:rsid w:val="00E213ED"/>
    <w:rsid w:val="00E22C02"/>
    <w:rsid w:val="00E256B2"/>
    <w:rsid w:val="00E25BDA"/>
    <w:rsid w:val="00E27A70"/>
    <w:rsid w:val="00E309E9"/>
    <w:rsid w:val="00E3522F"/>
    <w:rsid w:val="00E353CF"/>
    <w:rsid w:val="00E36DFF"/>
    <w:rsid w:val="00E37FC4"/>
    <w:rsid w:val="00E408C5"/>
    <w:rsid w:val="00E41477"/>
    <w:rsid w:val="00E43CF9"/>
    <w:rsid w:val="00E54D90"/>
    <w:rsid w:val="00E54E84"/>
    <w:rsid w:val="00E6187B"/>
    <w:rsid w:val="00E65ABB"/>
    <w:rsid w:val="00E70DD6"/>
    <w:rsid w:val="00E8389D"/>
    <w:rsid w:val="00E841B1"/>
    <w:rsid w:val="00E843A4"/>
    <w:rsid w:val="00E86148"/>
    <w:rsid w:val="00E9379E"/>
    <w:rsid w:val="00E96945"/>
    <w:rsid w:val="00E96D22"/>
    <w:rsid w:val="00E9720B"/>
    <w:rsid w:val="00EA0D00"/>
    <w:rsid w:val="00EA6256"/>
    <w:rsid w:val="00EA6FBE"/>
    <w:rsid w:val="00EB1C4A"/>
    <w:rsid w:val="00EB351C"/>
    <w:rsid w:val="00EB4BC8"/>
    <w:rsid w:val="00EB4D0E"/>
    <w:rsid w:val="00EB567A"/>
    <w:rsid w:val="00EB7097"/>
    <w:rsid w:val="00EC35AB"/>
    <w:rsid w:val="00EC5E9C"/>
    <w:rsid w:val="00EC67C9"/>
    <w:rsid w:val="00ED0503"/>
    <w:rsid w:val="00ED0C60"/>
    <w:rsid w:val="00ED300F"/>
    <w:rsid w:val="00ED572B"/>
    <w:rsid w:val="00EE3730"/>
    <w:rsid w:val="00EE38BE"/>
    <w:rsid w:val="00EE51AD"/>
    <w:rsid w:val="00EE7315"/>
    <w:rsid w:val="00EF3E46"/>
    <w:rsid w:val="00EF5AEB"/>
    <w:rsid w:val="00EF716D"/>
    <w:rsid w:val="00F037EF"/>
    <w:rsid w:val="00F07320"/>
    <w:rsid w:val="00F12655"/>
    <w:rsid w:val="00F16CC6"/>
    <w:rsid w:val="00F17C24"/>
    <w:rsid w:val="00F233E5"/>
    <w:rsid w:val="00F24006"/>
    <w:rsid w:val="00F2498F"/>
    <w:rsid w:val="00F254A2"/>
    <w:rsid w:val="00F31672"/>
    <w:rsid w:val="00F31C8B"/>
    <w:rsid w:val="00F31DF7"/>
    <w:rsid w:val="00F323B8"/>
    <w:rsid w:val="00F32A91"/>
    <w:rsid w:val="00F34111"/>
    <w:rsid w:val="00F34F19"/>
    <w:rsid w:val="00F40E75"/>
    <w:rsid w:val="00F40EC8"/>
    <w:rsid w:val="00F431EF"/>
    <w:rsid w:val="00F45740"/>
    <w:rsid w:val="00F5194F"/>
    <w:rsid w:val="00F5639D"/>
    <w:rsid w:val="00F6611A"/>
    <w:rsid w:val="00F666AD"/>
    <w:rsid w:val="00F70EF0"/>
    <w:rsid w:val="00F731C1"/>
    <w:rsid w:val="00F77B06"/>
    <w:rsid w:val="00F8420D"/>
    <w:rsid w:val="00F848AD"/>
    <w:rsid w:val="00F86D13"/>
    <w:rsid w:val="00F915E4"/>
    <w:rsid w:val="00F9425B"/>
    <w:rsid w:val="00FA323C"/>
    <w:rsid w:val="00FA4277"/>
    <w:rsid w:val="00FA7CBF"/>
    <w:rsid w:val="00FB173C"/>
    <w:rsid w:val="00FB1A9B"/>
    <w:rsid w:val="00FB291F"/>
    <w:rsid w:val="00FB4F5E"/>
    <w:rsid w:val="00FB5299"/>
    <w:rsid w:val="00FC170A"/>
    <w:rsid w:val="00FC3E91"/>
    <w:rsid w:val="00FC7AD3"/>
    <w:rsid w:val="00FC7DC6"/>
    <w:rsid w:val="00FD14D3"/>
    <w:rsid w:val="00FD16BB"/>
    <w:rsid w:val="00FD1AB3"/>
    <w:rsid w:val="00FD58A9"/>
    <w:rsid w:val="00FE0269"/>
    <w:rsid w:val="00FE03AB"/>
    <w:rsid w:val="00FE5A9D"/>
    <w:rsid w:val="00FF10FA"/>
    <w:rsid w:val="00FF38F2"/>
    <w:rsid w:val="00FF53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5D"/>
    <w:rPr>
      <w:rFonts w:ascii="Tahoma" w:hAnsi="Tahoma" w:cs="Tahoma"/>
      <w:sz w:val="16"/>
      <w:szCs w:val="16"/>
    </w:rPr>
  </w:style>
  <w:style w:type="table" w:styleId="TableGrid">
    <w:name w:val="Table Grid"/>
    <w:basedOn w:val="TableNormal"/>
    <w:uiPriority w:val="1"/>
    <w:rsid w:val="00272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97BAF"/>
    <w:pPr>
      <w:spacing w:after="0" w:line="240" w:lineRule="auto"/>
    </w:pPr>
  </w:style>
  <w:style w:type="paragraph" w:styleId="ListParagraph">
    <w:name w:val="List Paragraph"/>
    <w:basedOn w:val="Normal"/>
    <w:uiPriority w:val="34"/>
    <w:qFormat/>
    <w:rsid w:val="00797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5D"/>
    <w:rPr>
      <w:rFonts w:ascii="Tahoma" w:hAnsi="Tahoma" w:cs="Tahoma"/>
      <w:sz w:val="16"/>
      <w:szCs w:val="16"/>
    </w:rPr>
  </w:style>
  <w:style w:type="table" w:styleId="TableGrid">
    <w:name w:val="Table Grid"/>
    <w:basedOn w:val="TableNormal"/>
    <w:uiPriority w:val="1"/>
    <w:rsid w:val="00272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97BAF"/>
    <w:pPr>
      <w:spacing w:after="0" w:line="240" w:lineRule="auto"/>
    </w:pPr>
  </w:style>
  <w:style w:type="paragraph" w:styleId="ListParagraph">
    <w:name w:val="List Paragraph"/>
    <w:basedOn w:val="Normal"/>
    <w:uiPriority w:val="34"/>
    <w:qFormat/>
    <w:rsid w:val="0079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30">
      <w:bodyDiv w:val="1"/>
      <w:marLeft w:val="0"/>
      <w:marRight w:val="0"/>
      <w:marTop w:val="0"/>
      <w:marBottom w:val="0"/>
      <w:divBdr>
        <w:top w:val="none" w:sz="0" w:space="0" w:color="auto"/>
        <w:left w:val="none" w:sz="0" w:space="0" w:color="auto"/>
        <w:bottom w:val="none" w:sz="0" w:space="0" w:color="auto"/>
        <w:right w:val="none" w:sz="0" w:space="0" w:color="auto"/>
      </w:divBdr>
    </w:div>
    <w:div w:id="18968739">
      <w:bodyDiv w:val="1"/>
      <w:marLeft w:val="0"/>
      <w:marRight w:val="0"/>
      <w:marTop w:val="0"/>
      <w:marBottom w:val="0"/>
      <w:divBdr>
        <w:top w:val="none" w:sz="0" w:space="0" w:color="auto"/>
        <w:left w:val="none" w:sz="0" w:space="0" w:color="auto"/>
        <w:bottom w:val="none" w:sz="0" w:space="0" w:color="auto"/>
        <w:right w:val="none" w:sz="0" w:space="0" w:color="auto"/>
      </w:divBdr>
    </w:div>
    <w:div w:id="197931977">
      <w:bodyDiv w:val="1"/>
      <w:marLeft w:val="0"/>
      <w:marRight w:val="0"/>
      <w:marTop w:val="0"/>
      <w:marBottom w:val="0"/>
      <w:divBdr>
        <w:top w:val="none" w:sz="0" w:space="0" w:color="auto"/>
        <w:left w:val="none" w:sz="0" w:space="0" w:color="auto"/>
        <w:bottom w:val="none" w:sz="0" w:space="0" w:color="auto"/>
        <w:right w:val="none" w:sz="0" w:space="0" w:color="auto"/>
      </w:divBdr>
    </w:div>
    <w:div w:id="245189323">
      <w:bodyDiv w:val="1"/>
      <w:marLeft w:val="0"/>
      <w:marRight w:val="0"/>
      <w:marTop w:val="0"/>
      <w:marBottom w:val="0"/>
      <w:divBdr>
        <w:top w:val="none" w:sz="0" w:space="0" w:color="auto"/>
        <w:left w:val="none" w:sz="0" w:space="0" w:color="auto"/>
        <w:bottom w:val="none" w:sz="0" w:space="0" w:color="auto"/>
        <w:right w:val="none" w:sz="0" w:space="0" w:color="auto"/>
      </w:divBdr>
    </w:div>
    <w:div w:id="303002257">
      <w:bodyDiv w:val="1"/>
      <w:marLeft w:val="0"/>
      <w:marRight w:val="0"/>
      <w:marTop w:val="0"/>
      <w:marBottom w:val="0"/>
      <w:divBdr>
        <w:top w:val="none" w:sz="0" w:space="0" w:color="auto"/>
        <w:left w:val="none" w:sz="0" w:space="0" w:color="auto"/>
        <w:bottom w:val="none" w:sz="0" w:space="0" w:color="auto"/>
        <w:right w:val="none" w:sz="0" w:space="0" w:color="auto"/>
      </w:divBdr>
    </w:div>
    <w:div w:id="319968902">
      <w:bodyDiv w:val="1"/>
      <w:marLeft w:val="0"/>
      <w:marRight w:val="0"/>
      <w:marTop w:val="0"/>
      <w:marBottom w:val="0"/>
      <w:divBdr>
        <w:top w:val="none" w:sz="0" w:space="0" w:color="auto"/>
        <w:left w:val="none" w:sz="0" w:space="0" w:color="auto"/>
        <w:bottom w:val="none" w:sz="0" w:space="0" w:color="auto"/>
        <w:right w:val="none" w:sz="0" w:space="0" w:color="auto"/>
      </w:divBdr>
    </w:div>
    <w:div w:id="357124035">
      <w:bodyDiv w:val="1"/>
      <w:marLeft w:val="0"/>
      <w:marRight w:val="0"/>
      <w:marTop w:val="0"/>
      <w:marBottom w:val="0"/>
      <w:divBdr>
        <w:top w:val="none" w:sz="0" w:space="0" w:color="auto"/>
        <w:left w:val="none" w:sz="0" w:space="0" w:color="auto"/>
        <w:bottom w:val="none" w:sz="0" w:space="0" w:color="auto"/>
        <w:right w:val="none" w:sz="0" w:space="0" w:color="auto"/>
      </w:divBdr>
    </w:div>
    <w:div w:id="635716354">
      <w:bodyDiv w:val="1"/>
      <w:marLeft w:val="0"/>
      <w:marRight w:val="0"/>
      <w:marTop w:val="0"/>
      <w:marBottom w:val="0"/>
      <w:divBdr>
        <w:top w:val="none" w:sz="0" w:space="0" w:color="auto"/>
        <w:left w:val="none" w:sz="0" w:space="0" w:color="auto"/>
        <w:bottom w:val="none" w:sz="0" w:space="0" w:color="auto"/>
        <w:right w:val="none" w:sz="0" w:space="0" w:color="auto"/>
      </w:divBdr>
    </w:div>
    <w:div w:id="730009340">
      <w:bodyDiv w:val="1"/>
      <w:marLeft w:val="0"/>
      <w:marRight w:val="0"/>
      <w:marTop w:val="0"/>
      <w:marBottom w:val="0"/>
      <w:divBdr>
        <w:top w:val="none" w:sz="0" w:space="0" w:color="auto"/>
        <w:left w:val="none" w:sz="0" w:space="0" w:color="auto"/>
        <w:bottom w:val="none" w:sz="0" w:space="0" w:color="auto"/>
        <w:right w:val="none" w:sz="0" w:space="0" w:color="auto"/>
      </w:divBdr>
    </w:div>
    <w:div w:id="862667212">
      <w:bodyDiv w:val="1"/>
      <w:marLeft w:val="0"/>
      <w:marRight w:val="0"/>
      <w:marTop w:val="0"/>
      <w:marBottom w:val="0"/>
      <w:divBdr>
        <w:top w:val="none" w:sz="0" w:space="0" w:color="auto"/>
        <w:left w:val="none" w:sz="0" w:space="0" w:color="auto"/>
        <w:bottom w:val="none" w:sz="0" w:space="0" w:color="auto"/>
        <w:right w:val="none" w:sz="0" w:space="0" w:color="auto"/>
      </w:divBdr>
    </w:div>
    <w:div w:id="869029637">
      <w:bodyDiv w:val="1"/>
      <w:marLeft w:val="0"/>
      <w:marRight w:val="0"/>
      <w:marTop w:val="0"/>
      <w:marBottom w:val="0"/>
      <w:divBdr>
        <w:top w:val="none" w:sz="0" w:space="0" w:color="auto"/>
        <w:left w:val="none" w:sz="0" w:space="0" w:color="auto"/>
        <w:bottom w:val="none" w:sz="0" w:space="0" w:color="auto"/>
        <w:right w:val="none" w:sz="0" w:space="0" w:color="auto"/>
      </w:divBdr>
    </w:div>
    <w:div w:id="1035732629">
      <w:bodyDiv w:val="1"/>
      <w:marLeft w:val="0"/>
      <w:marRight w:val="0"/>
      <w:marTop w:val="0"/>
      <w:marBottom w:val="0"/>
      <w:divBdr>
        <w:top w:val="none" w:sz="0" w:space="0" w:color="auto"/>
        <w:left w:val="none" w:sz="0" w:space="0" w:color="auto"/>
        <w:bottom w:val="none" w:sz="0" w:space="0" w:color="auto"/>
        <w:right w:val="none" w:sz="0" w:space="0" w:color="auto"/>
      </w:divBdr>
    </w:div>
    <w:div w:id="1076325085">
      <w:bodyDiv w:val="1"/>
      <w:marLeft w:val="0"/>
      <w:marRight w:val="0"/>
      <w:marTop w:val="0"/>
      <w:marBottom w:val="0"/>
      <w:divBdr>
        <w:top w:val="none" w:sz="0" w:space="0" w:color="auto"/>
        <w:left w:val="none" w:sz="0" w:space="0" w:color="auto"/>
        <w:bottom w:val="none" w:sz="0" w:space="0" w:color="auto"/>
        <w:right w:val="none" w:sz="0" w:space="0" w:color="auto"/>
      </w:divBdr>
    </w:div>
    <w:div w:id="1099639690">
      <w:bodyDiv w:val="1"/>
      <w:marLeft w:val="0"/>
      <w:marRight w:val="0"/>
      <w:marTop w:val="0"/>
      <w:marBottom w:val="0"/>
      <w:divBdr>
        <w:top w:val="none" w:sz="0" w:space="0" w:color="auto"/>
        <w:left w:val="none" w:sz="0" w:space="0" w:color="auto"/>
        <w:bottom w:val="none" w:sz="0" w:space="0" w:color="auto"/>
        <w:right w:val="none" w:sz="0" w:space="0" w:color="auto"/>
      </w:divBdr>
    </w:div>
    <w:div w:id="1171916416">
      <w:bodyDiv w:val="1"/>
      <w:marLeft w:val="0"/>
      <w:marRight w:val="0"/>
      <w:marTop w:val="0"/>
      <w:marBottom w:val="0"/>
      <w:divBdr>
        <w:top w:val="none" w:sz="0" w:space="0" w:color="auto"/>
        <w:left w:val="none" w:sz="0" w:space="0" w:color="auto"/>
        <w:bottom w:val="none" w:sz="0" w:space="0" w:color="auto"/>
        <w:right w:val="none" w:sz="0" w:space="0" w:color="auto"/>
      </w:divBdr>
    </w:div>
    <w:div w:id="1181776743">
      <w:bodyDiv w:val="1"/>
      <w:marLeft w:val="0"/>
      <w:marRight w:val="0"/>
      <w:marTop w:val="0"/>
      <w:marBottom w:val="0"/>
      <w:divBdr>
        <w:top w:val="none" w:sz="0" w:space="0" w:color="auto"/>
        <w:left w:val="none" w:sz="0" w:space="0" w:color="auto"/>
        <w:bottom w:val="none" w:sz="0" w:space="0" w:color="auto"/>
        <w:right w:val="none" w:sz="0" w:space="0" w:color="auto"/>
      </w:divBdr>
    </w:div>
    <w:div w:id="1182428124">
      <w:bodyDiv w:val="1"/>
      <w:marLeft w:val="0"/>
      <w:marRight w:val="0"/>
      <w:marTop w:val="0"/>
      <w:marBottom w:val="0"/>
      <w:divBdr>
        <w:top w:val="none" w:sz="0" w:space="0" w:color="auto"/>
        <w:left w:val="none" w:sz="0" w:space="0" w:color="auto"/>
        <w:bottom w:val="none" w:sz="0" w:space="0" w:color="auto"/>
        <w:right w:val="none" w:sz="0" w:space="0" w:color="auto"/>
      </w:divBdr>
    </w:div>
    <w:div w:id="1188326673">
      <w:bodyDiv w:val="1"/>
      <w:marLeft w:val="0"/>
      <w:marRight w:val="0"/>
      <w:marTop w:val="0"/>
      <w:marBottom w:val="0"/>
      <w:divBdr>
        <w:top w:val="none" w:sz="0" w:space="0" w:color="auto"/>
        <w:left w:val="none" w:sz="0" w:space="0" w:color="auto"/>
        <w:bottom w:val="none" w:sz="0" w:space="0" w:color="auto"/>
        <w:right w:val="none" w:sz="0" w:space="0" w:color="auto"/>
      </w:divBdr>
    </w:div>
    <w:div w:id="1415543952">
      <w:bodyDiv w:val="1"/>
      <w:marLeft w:val="0"/>
      <w:marRight w:val="0"/>
      <w:marTop w:val="0"/>
      <w:marBottom w:val="0"/>
      <w:divBdr>
        <w:top w:val="none" w:sz="0" w:space="0" w:color="auto"/>
        <w:left w:val="none" w:sz="0" w:space="0" w:color="auto"/>
        <w:bottom w:val="none" w:sz="0" w:space="0" w:color="auto"/>
        <w:right w:val="none" w:sz="0" w:space="0" w:color="auto"/>
      </w:divBdr>
    </w:div>
    <w:div w:id="1666277947">
      <w:bodyDiv w:val="1"/>
      <w:marLeft w:val="0"/>
      <w:marRight w:val="0"/>
      <w:marTop w:val="0"/>
      <w:marBottom w:val="0"/>
      <w:divBdr>
        <w:top w:val="none" w:sz="0" w:space="0" w:color="auto"/>
        <w:left w:val="none" w:sz="0" w:space="0" w:color="auto"/>
        <w:bottom w:val="none" w:sz="0" w:space="0" w:color="auto"/>
        <w:right w:val="none" w:sz="0" w:space="0" w:color="auto"/>
      </w:divBdr>
    </w:div>
    <w:div w:id="1785150792">
      <w:bodyDiv w:val="1"/>
      <w:marLeft w:val="0"/>
      <w:marRight w:val="0"/>
      <w:marTop w:val="0"/>
      <w:marBottom w:val="0"/>
      <w:divBdr>
        <w:top w:val="none" w:sz="0" w:space="0" w:color="auto"/>
        <w:left w:val="none" w:sz="0" w:space="0" w:color="auto"/>
        <w:bottom w:val="none" w:sz="0" w:space="0" w:color="auto"/>
        <w:right w:val="none" w:sz="0" w:space="0" w:color="auto"/>
      </w:divBdr>
    </w:div>
    <w:div w:id="1852403438">
      <w:bodyDiv w:val="1"/>
      <w:marLeft w:val="0"/>
      <w:marRight w:val="0"/>
      <w:marTop w:val="0"/>
      <w:marBottom w:val="0"/>
      <w:divBdr>
        <w:top w:val="none" w:sz="0" w:space="0" w:color="auto"/>
        <w:left w:val="none" w:sz="0" w:space="0" w:color="auto"/>
        <w:bottom w:val="none" w:sz="0" w:space="0" w:color="auto"/>
        <w:right w:val="none" w:sz="0" w:space="0" w:color="auto"/>
      </w:divBdr>
    </w:div>
    <w:div w:id="1869247255">
      <w:bodyDiv w:val="1"/>
      <w:marLeft w:val="0"/>
      <w:marRight w:val="0"/>
      <w:marTop w:val="0"/>
      <w:marBottom w:val="0"/>
      <w:divBdr>
        <w:top w:val="none" w:sz="0" w:space="0" w:color="auto"/>
        <w:left w:val="none" w:sz="0" w:space="0" w:color="auto"/>
        <w:bottom w:val="none" w:sz="0" w:space="0" w:color="auto"/>
        <w:right w:val="none" w:sz="0" w:space="0" w:color="auto"/>
      </w:divBdr>
    </w:div>
    <w:div w:id="1882328780">
      <w:bodyDiv w:val="1"/>
      <w:marLeft w:val="0"/>
      <w:marRight w:val="0"/>
      <w:marTop w:val="0"/>
      <w:marBottom w:val="0"/>
      <w:divBdr>
        <w:top w:val="none" w:sz="0" w:space="0" w:color="auto"/>
        <w:left w:val="none" w:sz="0" w:space="0" w:color="auto"/>
        <w:bottom w:val="none" w:sz="0" w:space="0" w:color="auto"/>
        <w:right w:val="none" w:sz="0" w:space="0" w:color="auto"/>
      </w:divBdr>
    </w:div>
    <w:div w:id="1885480864">
      <w:bodyDiv w:val="1"/>
      <w:marLeft w:val="0"/>
      <w:marRight w:val="0"/>
      <w:marTop w:val="0"/>
      <w:marBottom w:val="0"/>
      <w:divBdr>
        <w:top w:val="none" w:sz="0" w:space="0" w:color="auto"/>
        <w:left w:val="none" w:sz="0" w:space="0" w:color="auto"/>
        <w:bottom w:val="none" w:sz="0" w:space="0" w:color="auto"/>
        <w:right w:val="none" w:sz="0" w:space="0" w:color="auto"/>
      </w:divBdr>
    </w:div>
    <w:div w:id="1905019280">
      <w:bodyDiv w:val="1"/>
      <w:marLeft w:val="0"/>
      <w:marRight w:val="0"/>
      <w:marTop w:val="0"/>
      <w:marBottom w:val="0"/>
      <w:divBdr>
        <w:top w:val="none" w:sz="0" w:space="0" w:color="auto"/>
        <w:left w:val="none" w:sz="0" w:space="0" w:color="auto"/>
        <w:bottom w:val="none" w:sz="0" w:space="0" w:color="auto"/>
        <w:right w:val="none" w:sz="0" w:space="0" w:color="auto"/>
      </w:divBdr>
    </w:div>
    <w:div w:id="1929465612">
      <w:bodyDiv w:val="1"/>
      <w:marLeft w:val="0"/>
      <w:marRight w:val="0"/>
      <w:marTop w:val="0"/>
      <w:marBottom w:val="0"/>
      <w:divBdr>
        <w:top w:val="none" w:sz="0" w:space="0" w:color="auto"/>
        <w:left w:val="none" w:sz="0" w:space="0" w:color="auto"/>
        <w:bottom w:val="none" w:sz="0" w:space="0" w:color="auto"/>
        <w:right w:val="none" w:sz="0" w:space="0" w:color="auto"/>
      </w:divBdr>
    </w:div>
    <w:div w:id="1966036348">
      <w:bodyDiv w:val="1"/>
      <w:marLeft w:val="0"/>
      <w:marRight w:val="0"/>
      <w:marTop w:val="0"/>
      <w:marBottom w:val="0"/>
      <w:divBdr>
        <w:top w:val="none" w:sz="0" w:space="0" w:color="auto"/>
        <w:left w:val="none" w:sz="0" w:space="0" w:color="auto"/>
        <w:bottom w:val="none" w:sz="0" w:space="0" w:color="auto"/>
        <w:right w:val="none" w:sz="0" w:space="0" w:color="auto"/>
      </w:divBdr>
    </w:div>
    <w:div w:id="1972518450">
      <w:bodyDiv w:val="1"/>
      <w:marLeft w:val="0"/>
      <w:marRight w:val="0"/>
      <w:marTop w:val="0"/>
      <w:marBottom w:val="0"/>
      <w:divBdr>
        <w:top w:val="none" w:sz="0" w:space="0" w:color="auto"/>
        <w:left w:val="none" w:sz="0" w:space="0" w:color="auto"/>
        <w:bottom w:val="none" w:sz="0" w:space="0" w:color="auto"/>
        <w:right w:val="none" w:sz="0" w:space="0" w:color="auto"/>
      </w:divBdr>
    </w:div>
    <w:div w:id="2044864791">
      <w:bodyDiv w:val="1"/>
      <w:marLeft w:val="0"/>
      <w:marRight w:val="0"/>
      <w:marTop w:val="0"/>
      <w:marBottom w:val="0"/>
      <w:divBdr>
        <w:top w:val="none" w:sz="0" w:space="0" w:color="auto"/>
        <w:left w:val="none" w:sz="0" w:space="0" w:color="auto"/>
        <w:bottom w:val="none" w:sz="0" w:space="0" w:color="auto"/>
        <w:right w:val="none" w:sz="0" w:space="0" w:color="auto"/>
      </w:divBdr>
    </w:div>
    <w:div w:id="2079279394">
      <w:bodyDiv w:val="1"/>
      <w:marLeft w:val="0"/>
      <w:marRight w:val="0"/>
      <w:marTop w:val="0"/>
      <w:marBottom w:val="0"/>
      <w:divBdr>
        <w:top w:val="none" w:sz="0" w:space="0" w:color="auto"/>
        <w:left w:val="none" w:sz="0" w:space="0" w:color="auto"/>
        <w:bottom w:val="none" w:sz="0" w:space="0" w:color="auto"/>
        <w:right w:val="none" w:sz="0" w:space="0" w:color="auto"/>
      </w:divBdr>
    </w:div>
    <w:div w:id="21426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768B-FB2D-4C19-AD94-1C8A17C6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Poradi</cp:lastModifiedBy>
  <cp:revision>18</cp:revision>
  <cp:lastPrinted>2019-01-31T08:55:00Z</cp:lastPrinted>
  <dcterms:created xsi:type="dcterms:W3CDTF">2019-01-31T06:04:00Z</dcterms:created>
  <dcterms:modified xsi:type="dcterms:W3CDTF">2019-08-07T01:05:00Z</dcterms:modified>
</cp:coreProperties>
</file>